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866C" w14:textId="77777777" w:rsidR="002017DC" w:rsidRPr="00C270D5" w:rsidRDefault="002017DC" w:rsidP="00C270D5">
      <w:pPr>
        <w:rPr>
          <w:rFonts w:asciiTheme="minorHAnsi" w:hAnsiTheme="minorHAnsi" w:cstheme="minorHAnsi"/>
        </w:rPr>
      </w:pPr>
    </w:p>
    <w:p w14:paraId="30593CC9" w14:textId="723B6CCE" w:rsidR="00962431" w:rsidRPr="004466B6" w:rsidRDefault="004F53F8" w:rsidP="004466B6">
      <w:pPr>
        <w:jc w:val="center"/>
        <w:rPr>
          <w:rFonts w:asciiTheme="minorHAnsi" w:hAnsiTheme="minorHAnsi" w:cstheme="minorHAnsi"/>
          <w:color w:val="000000"/>
          <w:szCs w:val="20"/>
          <w:lang w:val="en-US"/>
        </w:rPr>
      </w:pPr>
      <w:r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Call for </w:t>
      </w:r>
      <w:r w:rsidR="00B33783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Papers </w:t>
      </w:r>
      <w:r w:rsidR="007C0A0C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– </w:t>
      </w:r>
      <w:r w:rsidRPr="004466B6">
        <w:rPr>
          <w:rFonts w:asciiTheme="minorHAnsi" w:hAnsiTheme="minorHAnsi" w:cstheme="minorHAnsi"/>
          <w:color w:val="000000"/>
          <w:szCs w:val="20"/>
          <w:lang w:val="en-US"/>
        </w:rPr>
        <w:t>Workshop</w:t>
      </w:r>
    </w:p>
    <w:p w14:paraId="3B7031A2" w14:textId="288924E5" w:rsidR="004F53F8" w:rsidRPr="004466B6" w:rsidRDefault="0097388E" w:rsidP="004466B6">
      <w:pPr>
        <w:jc w:val="center"/>
        <w:rPr>
          <w:rFonts w:asciiTheme="minorHAnsi" w:hAnsiTheme="minorHAnsi" w:cstheme="minorHAnsi"/>
          <w:b/>
          <w:bCs/>
          <w:color w:val="000000"/>
          <w:szCs w:val="20"/>
          <w:lang w:val="en-US"/>
        </w:rPr>
      </w:pPr>
      <w:r w:rsidRPr="004466B6">
        <w:rPr>
          <w:rFonts w:asciiTheme="minorHAnsi" w:hAnsiTheme="minorHAnsi" w:cstheme="minorHAnsi"/>
          <w:b/>
          <w:bCs/>
          <w:color w:val="000000"/>
          <w:szCs w:val="20"/>
          <w:lang w:val="en-US"/>
        </w:rPr>
        <w:t>Tradition as Resource or Constraint for Strategic Action in the Digital Age</w:t>
      </w:r>
    </w:p>
    <w:p w14:paraId="26415290" w14:textId="09D56729" w:rsidR="00962431" w:rsidRPr="004466B6" w:rsidRDefault="00C270D5" w:rsidP="004466B6">
      <w:pPr>
        <w:jc w:val="center"/>
        <w:rPr>
          <w:rFonts w:asciiTheme="minorHAnsi" w:hAnsiTheme="minorHAnsi" w:cstheme="minorHAnsi"/>
          <w:color w:val="000000"/>
          <w:szCs w:val="20"/>
          <w:lang w:val="en-US"/>
        </w:rPr>
      </w:pPr>
      <w:r w:rsidRPr="004466B6">
        <w:rPr>
          <w:rFonts w:asciiTheme="minorHAnsi" w:hAnsiTheme="minorHAnsi" w:cstheme="minorHAnsi"/>
          <w:color w:val="000000"/>
          <w:szCs w:val="20"/>
          <w:lang w:val="en-US"/>
        </w:rPr>
        <w:t>In-Person</w:t>
      </w:r>
    </w:p>
    <w:p w14:paraId="56682615" w14:textId="77777777" w:rsidR="00962431" w:rsidRPr="004466B6" w:rsidRDefault="00962431" w:rsidP="004466B6">
      <w:pPr>
        <w:jc w:val="center"/>
        <w:rPr>
          <w:rFonts w:asciiTheme="minorHAnsi" w:hAnsiTheme="minorHAnsi" w:cstheme="minorHAnsi"/>
          <w:color w:val="000000"/>
          <w:szCs w:val="20"/>
          <w:lang w:val="en-US"/>
        </w:rPr>
      </w:pPr>
    </w:p>
    <w:p w14:paraId="07AE8F5E" w14:textId="2078D3F5" w:rsidR="00C270D5" w:rsidRPr="00C270D5" w:rsidRDefault="00C270D5" w:rsidP="00C270D5">
      <w:pPr>
        <w:jc w:val="center"/>
        <w:rPr>
          <w:rFonts w:asciiTheme="minorHAnsi" w:hAnsiTheme="minorHAnsi" w:cstheme="minorHAnsi"/>
          <w:b/>
          <w:i/>
        </w:rPr>
      </w:pPr>
      <w:r w:rsidRPr="00C270D5">
        <w:rPr>
          <w:rFonts w:asciiTheme="minorHAnsi" w:hAnsiTheme="minorHAnsi" w:cstheme="minorHAnsi"/>
          <w:b/>
          <w:i/>
        </w:rPr>
        <w:t>Matera, Italy</w:t>
      </w:r>
    </w:p>
    <w:p w14:paraId="4EBECBFC" w14:textId="77777777" w:rsidR="00C270D5" w:rsidRPr="00C270D5" w:rsidRDefault="00C270D5" w:rsidP="00C270D5">
      <w:pPr>
        <w:jc w:val="center"/>
        <w:rPr>
          <w:rFonts w:asciiTheme="minorHAnsi" w:hAnsiTheme="minorHAnsi" w:cstheme="minorHAnsi"/>
          <w:color w:val="000000"/>
          <w:lang w:val="en-US"/>
        </w:rPr>
      </w:pPr>
      <w:r w:rsidRPr="00C270D5">
        <w:rPr>
          <w:rFonts w:asciiTheme="minorHAnsi" w:hAnsiTheme="minorHAnsi" w:cstheme="minorHAnsi"/>
          <w:color w:val="000000"/>
          <w:lang w:val="en-US"/>
        </w:rPr>
        <w:t>December 15-16, 2023</w:t>
      </w:r>
    </w:p>
    <w:p w14:paraId="2EAEEC5E" w14:textId="77777777" w:rsidR="00C270D5" w:rsidRPr="00C270D5" w:rsidRDefault="00C270D5" w:rsidP="00C270D5">
      <w:pPr>
        <w:jc w:val="center"/>
        <w:rPr>
          <w:rFonts w:asciiTheme="minorHAnsi" w:hAnsiTheme="minorHAnsi" w:cstheme="minorHAnsi"/>
          <w:i/>
        </w:rPr>
      </w:pPr>
    </w:p>
    <w:p w14:paraId="6017E3C0" w14:textId="182367E0" w:rsidR="00F83489" w:rsidRPr="00C270D5" w:rsidRDefault="00F83489" w:rsidP="00C270D5">
      <w:pPr>
        <w:jc w:val="center"/>
        <w:rPr>
          <w:rFonts w:asciiTheme="minorHAnsi" w:hAnsiTheme="minorHAnsi" w:cstheme="minorHAnsi"/>
        </w:rPr>
      </w:pPr>
      <w:r w:rsidRPr="00C270D5">
        <w:rPr>
          <w:rFonts w:asciiTheme="minorHAnsi" w:hAnsiTheme="minorHAnsi" w:cstheme="minorHAnsi"/>
          <w:b/>
        </w:rPr>
        <w:t>Workshop chairs and organisers</w:t>
      </w:r>
      <w:r w:rsidRPr="00C270D5">
        <w:rPr>
          <w:rFonts w:asciiTheme="minorHAnsi" w:hAnsiTheme="minorHAnsi" w:cstheme="minorHAnsi"/>
        </w:rPr>
        <w:t>:</w:t>
      </w:r>
    </w:p>
    <w:p w14:paraId="0F8938C2" w14:textId="15120B00" w:rsidR="00F83489" w:rsidRPr="00962431" w:rsidRDefault="00F83489" w:rsidP="00C270D5">
      <w:pPr>
        <w:jc w:val="center"/>
        <w:rPr>
          <w:rFonts w:asciiTheme="minorHAnsi" w:hAnsiTheme="minorHAnsi" w:cstheme="minorHAnsi"/>
          <w:lang w:val="it-IT"/>
        </w:rPr>
      </w:pPr>
      <w:r w:rsidRPr="00962431">
        <w:rPr>
          <w:rFonts w:asciiTheme="minorHAnsi" w:hAnsiTheme="minorHAnsi" w:cstheme="minorHAnsi"/>
          <w:lang w:val="it-IT"/>
        </w:rPr>
        <w:t xml:space="preserve">Gino Cattani, </w:t>
      </w:r>
      <w:r w:rsidR="004466B6">
        <w:rPr>
          <w:rFonts w:asciiTheme="minorHAnsi" w:hAnsiTheme="minorHAnsi" w:cstheme="minorHAnsi"/>
          <w:lang w:val="it-IT"/>
        </w:rPr>
        <w:t xml:space="preserve">Donato Cutolo, </w:t>
      </w:r>
      <w:r w:rsidRPr="00962431">
        <w:rPr>
          <w:rFonts w:asciiTheme="minorHAnsi" w:hAnsiTheme="minorHAnsi" w:cstheme="minorHAnsi"/>
          <w:lang w:val="it-IT"/>
        </w:rPr>
        <w:t xml:space="preserve">Simone </w:t>
      </w:r>
      <w:proofErr w:type="spellStart"/>
      <w:r w:rsidRPr="00962431">
        <w:rPr>
          <w:rFonts w:asciiTheme="minorHAnsi" w:hAnsiTheme="minorHAnsi" w:cstheme="minorHAnsi"/>
          <w:lang w:val="it-IT"/>
        </w:rPr>
        <w:t>Ferriani</w:t>
      </w:r>
      <w:proofErr w:type="spellEnd"/>
      <w:r w:rsidRPr="00962431">
        <w:rPr>
          <w:rFonts w:asciiTheme="minorHAnsi" w:hAnsiTheme="minorHAnsi" w:cstheme="minorHAnsi"/>
          <w:lang w:val="it-IT"/>
        </w:rPr>
        <w:t xml:space="preserve">, Gianvito </w:t>
      </w:r>
      <w:proofErr w:type="spellStart"/>
      <w:r w:rsidRPr="00962431">
        <w:rPr>
          <w:rFonts w:asciiTheme="minorHAnsi" w:hAnsiTheme="minorHAnsi" w:cstheme="minorHAnsi"/>
          <w:lang w:val="it-IT"/>
        </w:rPr>
        <w:t>Lanzolla</w:t>
      </w:r>
      <w:proofErr w:type="spellEnd"/>
      <w:r w:rsidRPr="00962431">
        <w:rPr>
          <w:rFonts w:asciiTheme="minorHAnsi" w:hAnsiTheme="minorHAnsi" w:cstheme="minorHAnsi"/>
          <w:lang w:val="it-IT"/>
        </w:rPr>
        <w:t>, Giovanni Schiuma</w:t>
      </w:r>
      <w:r w:rsidR="00C270D5" w:rsidRPr="00962431">
        <w:rPr>
          <w:rFonts w:asciiTheme="minorHAnsi" w:hAnsiTheme="minorHAnsi" w:cstheme="minorHAnsi"/>
          <w:lang w:val="it-IT"/>
        </w:rPr>
        <w:t>,</w:t>
      </w:r>
      <w:r w:rsidR="004466B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4466B6">
        <w:rPr>
          <w:rFonts w:asciiTheme="minorHAnsi" w:hAnsiTheme="minorHAnsi" w:cstheme="minorHAnsi"/>
          <w:lang w:val="it-IT"/>
        </w:rPr>
        <w:t>Innan</w:t>
      </w:r>
      <w:proofErr w:type="spellEnd"/>
      <w:r w:rsidR="004466B6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4466B6">
        <w:rPr>
          <w:rFonts w:asciiTheme="minorHAnsi" w:hAnsiTheme="minorHAnsi" w:cstheme="minorHAnsi"/>
          <w:lang w:val="it-IT"/>
        </w:rPr>
        <w:t>Sasaki</w:t>
      </w:r>
      <w:proofErr w:type="spellEnd"/>
    </w:p>
    <w:p w14:paraId="3E5677F8" w14:textId="77777777" w:rsidR="00F83489" w:rsidRPr="00962431" w:rsidRDefault="00F83489" w:rsidP="00C270D5">
      <w:pPr>
        <w:jc w:val="center"/>
        <w:rPr>
          <w:rFonts w:asciiTheme="minorHAnsi" w:hAnsiTheme="minorHAnsi" w:cstheme="minorHAnsi"/>
          <w:i/>
          <w:lang w:val="it-IT"/>
        </w:rPr>
      </w:pPr>
    </w:p>
    <w:p w14:paraId="227EE175" w14:textId="5A5A73AB" w:rsidR="00C270D5" w:rsidRPr="00C270D5" w:rsidRDefault="00C270D5" w:rsidP="00C270D5">
      <w:pPr>
        <w:ind w:firstLine="720"/>
        <w:jc w:val="center"/>
        <w:rPr>
          <w:rFonts w:asciiTheme="minorHAnsi" w:hAnsiTheme="minorHAnsi" w:cstheme="minorHAnsi"/>
          <w:b/>
        </w:rPr>
      </w:pPr>
      <w:r w:rsidRPr="00C270D5">
        <w:rPr>
          <w:rFonts w:asciiTheme="minorHAnsi" w:hAnsiTheme="minorHAnsi" w:cstheme="minorHAnsi"/>
          <w:b/>
        </w:rPr>
        <w:t>Sponsoring institutions</w:t>
      </w:r>
      <w:r w:rsidRPr="00C270D5">
        <w:rPr>
          <w:rFonts w:asciiTheme="minorHAnsi" w:hAnsiTheme="minorHAnsi" w:cstheme="minorHAnsi"/>
        </w:rPr>
        <w:t xml:space="preserve">: </w:t>
      </w:r>
      <w:r w:rsidRPr="008714F1">
        <w:rPr>
          <w:rFonts w:asciiTheme="minorHAnsi" w:hAnsiTheme="minorHAnsi" w:cstheme="minorHAnsi"/>
          <w:i/>
          <w:iCs/>
        </w:rPr>
        <w:t xml:space="preserve">Bayes Business </w:t>
      </w:r>
      <w:r w:rsidR="008714F1">
        <w:rPr>
          <w:rFonts w:asciiTheme="minorHAnsi" w:hAnsiTheme="minorHAnsi" w:cstheme="minorHAnsi"/>
          <w:i/>
          <w:iCs/>
        </w:rPr>
        <w:t>School’s</w:t>
      </w:r>
      <w:r w:rsidR="008714F1" w:rsidRPr="008714F1">
        <w:rPr>
          <w:rFonts w:asciiTheme="minorHAnsi" w:hAnsiTheme="minorHAnsi" w:cstheme="minorHAnsi"/>
          <w:i/>
          <w:iCs/>
        </w:rPr>
        <w:t xml:space="preserve"> </w:t>
      </w:r>
      <w:r w:rsidRPr="008714F1">
        <w:rPr>
          <w:rFonts w:asciiTheme="minorHAnsi" w:hAnsiTheme="minorHAnsi" w:cstheme="minorHAnsi"/>
          <w:i/>
          <w:iCs/>
        </w:rPr>
        <w:t>Digital Leadership Research Centre</w:t>
      </w:r>
      <w:r w:rsidRPr="00C270D5">
        <w:rPr>
          <w:rFonts w:asciiTheme="minorHAnsi" w:hAnsiTheme="minorHAnsi" w:cstheme="minorHAnsi"/>
        </w:rPr>
        <w:t xml:space="preserve">, </w:t>
      </w:r>
      <w:r w:rsidRPr="008714F1">
        <w:rPr>
          <w:rFonts w:asciiTheme="minorHAnsi" w:hAnsiTheme="minorHAnsi" w:cstheme="minorHAnsi"/>
          <w:i/>
          <w:iCs/>
        </w:rPr>
        <w:t>University of Bologna</w:t>
      </w:r>
      <w:r w:rsidRPr="00C270D5">
        <w:rPr>
          <w:rFonts w:asciiTheme="minorHAnsi" w:hAnsiTheme="minorHAnsi" w:cstheme="minorHAnsi"/>
        </w:rPr>
        <w:t xml:space="preserve">, </w:t>
      </w:r>
      <w:r w:rsidRPr="00C270D5">
        <w:rPr>
          <w:rFonts w:asciiTheme="minorHAnsi" w:hAnsiTheme="minorHAnsi" w:cstheme="minorHAnsi"/>
          <w:i/>
        </w:rPr>
        <w:t>New York University, IE Madrid, and LUM.</w:t>
      </w:r>
    </w:p>
    <w:p w14:paraId="0655BEA1" w14:textId="77777777" w:rsidR="00C270D5" w:rsidRDefault="00C270D5" w:rsidP="00C270D5">
      <w:pPr>
        <w:jc w:val="center"/>
        <w:rPr>
          <w:rFonts w:asciiTheme="minorHAnsi" w:hAnsiTheme="minorHAnsi" w:cstheme="minorHAnsi"/>
          <w:color w:val="000000"/>
        </w:rPr>
      </w:pPr>
    </w:p>
    <w:p w14:paraId="72DD4F76" w14:textId="6C8555D2" w:rsidR="00C270D5" w:rsidRPr="00A75593" w:rsidRDefault="00406CBB" w:rsidP="00A75593">
      <w:pPr>
        <w:jc w:val="center"/>
        <w:rPr>
          <w:rStyle w:val="Hyperlink"/>
          <w:rFonts w:asciiTheme="minorHAnsi" w:hAnsiTheme="minorHAnsi" w:cstheme="minorHAnsi"/>
          <w:color w:val="000000"/>
          <w:u w:val="none"/>
        </w:rPr>
      </w:pPr>
      <w:r w:rsidRPr="00C270D5">
        <w:rPr>
          <w:rFonts w:asciiTheme="minorHAnsi" w:hAnsiTheme="minorHAnsi" w:cstheme="minorHAnsi"/>
          <w:color w:val="000000"/>
        </w:rPr>
        <w:t xml:space="preserve">In cooperation with the </w:t>
      </w:r>
      <w:r w:rsidR="00C270D5">
        <w:rPr>
          <w:rFonts w:asciiTheme="minorHAnsi" w:hAnsiTheme="minorHAnsi" w:cstheme="minorHAnsi"/>
          <w:color w:val="000000"/>
        </w:rPr>
        <w:t xml:space="preserve">Guest Editors of the </w:t>
      </w:r>
      <w:r w:rsidRPr="0097388E">
        <w:rPr>
          <w:rFonts w:asciiTheme="minorHAnsi" w:hAnsiTheme="minorHAnsi" w:cstheme="minorHAnsi"/>
          <w:b/>
          <w:color w:val="000000"/>
        </w:rPr>
        <w:t>Special Issue of Advances in Strategic Management</w:t>
      </w:r>
      <w:r w:rsidRPr="0097388E">
        <w:rPr>
          <w:rFonts w:asciiTheme="minorHAnsi" w:hAnsiTheme="minorHAnsi" w:cstheme="minorHAnsi"/>
          <w:color w:val="000000"/>
        </w:rPr>
        <w:t>, “</w:t>
      </w:r>
      <w:hyperlink r:id="rId7" w:history="1">
        <w:r w:rsidRPr="00A75593">
          <w:rPr>
            <w:rStyle w:val="Hyperlink"/>
            <w:rFonts w:asciiTheme="minorHAnsi" w:hAnsiTheme="minorHAnsi" w:cstheme="minorHAnsi"/>
          </w:rPr>
          <w:t>Tradition as Resource or Constraint for Strategic Action</w:t>
        </w:r>
      </w:hyperlink>
      <w:r w:rsidRPr="0097388E">
        <w:rPr>
          <w:rFonts w:asciiTheme="minorHAnsi" w:hAnsiTheme="minorHAnsi" w:cstheme="minorHAnsi"/>
          <w:color w:val="000000"/>
        </w:rPr>
        <w:t>”</w:t>
      </w:r>
    </w:p>
    <w:p w14:paraId="6082117E" w14:textId="793A6292" w:rsidR="003C71CB" w:rsidRDefault="003C71CB" w:rsidP="00C270D5">
      <w:pPr>
        <w:rPr>
          <w:rFonts w:asciiTheme="minorHAnsi" w:hAnsiTheme="minorHAnsi" w:cstheme="minorHAnsi"/>
          <w:b/>
          <w:i/>
        </w:rPr>
      </w:pPr>
    </w:p>
    <w:p w14:paraId="70966CFE" w14:textId="3AB16902" w:rsidR="004466B6" w:rsidRDefault="008714F1" w:rsidP="004466B6">
      <w:pPr>
        <w:jc w:val="both"/>
        <w:rPr>
          <w:rFonts w:asciiTheme="minorHAnsi" w:hAnsiTheme="minorHAnsi" w:cstheme="minorHAnsi"/>
          <w:color w:val="000000"/>
          <w:szCs w:val="20"/>
          <w:lang w:val="en-US"/>
        </w:rPr>
      </w:pPr>
      <w:r w:rsidRPr="004466B6">
        <w:rPr>
          <w:rFonts w:asciiTheme="minorHAnsi" w:hAnsiTheme="minorHAnsi" w:cstheme="minorHAnsi"/>
          <w:color w:val="000000"/>
          <w:szCs w:val="20"/>
          <w:lang w:val="en-US"/>
        </w:rPr>
        <w:t>We invite authors to submit papers to our workshop, an exciting forum for the</w:t>
      </w:r>
      <w:r w:rsidR="00806279">
        <w:rPr>
          <w:rFonts w:asciiTheme="minorHAnsi" w:hAnsiTheme="minorHAnsi" w:cstheme="minorHAnsi"/>
          <w:color w:val="000000"/>
          <w:szCs w:val="20"/>
          <w:lang w:val="en-US"/>
        </w:rPr>
        <w:t xml:space="preserve"> exchange and</w:t>
      </w:r>
      <w:r w:rsidR="007B372F">
        <w:rPr>
          <w:rFonts w:asciiTheme="minorHAnsi" w:hAnsiTheme="minorHAnsi" w:cstheme="minorHAnsi"/>
          <w:color w:val="000000"/>
          <w:szCs w:val="20"/>
          <w:lang w:val="en-US"/>
        </w:rPr>
        <w:t xml:space="preserve"> </w:t>
      </w:r>
      <w:r w:rsidR="00806279">
        <w:rPr>
          <w:rFonts w:asciiTheme="minorHAnsi" w:hAnsiTheme="minorHAnsi" w:cstheme="minorHAnsi"/>
          <w:color w:val="000000"/>
          <w:szCs w:val="20"/>
          <w:lang w:val="en-US"/>
        </w:rPr>
        <w:t xml:space="preserve">cross-fertilization </w:t>
      </w:r>
      <w:r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of ideas </w:t>
      </w:r>
      <w:r w:rsidR="00806279">
        <w:rPr>
          <w:rFonts w:asciiTheme="minorHAnsi" w:hAnsiTheme="minorHAnsi" w:cstheme="minorHAnsi"/>
          <w:color w:val="000000"/>
          <w:szCs w:val="20"/>
          <w:lang w:val="en-US"/>
        </w:rPr>
        <w:t>from</w:t>
      </w:r>
      <w:r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 scholars interested in the role of tradition in strategy making</w:t>
      </w:r>
      <w:r w:rsidR="007B372F">
        <w:rPr>
          <w:rFonts w:asciiTheme="minorHAnsi" w:hAnsiTheme="minorHAnsi" w:cstheme="minorHAnsi"/>
          <w:color w:val="000000"/>
          <w:szCs w:val="20"/>
          <w:lang w:val="en-US"/>
        </w:rPr>
        <w:t xml:space="preserve"> and organizing</w:t>
      </w:r>
      <w:r w:rsidRPr="004466B6">
        <w:rPr>
          <w:rFonts w:asciiTheme="minorHAnsi" w:hAnsiTheme="minorHAnsi" w:cstheme="minorHAnsi"/>
          <w:color w:val="000000"/>
          <w:szCs w:val="20"/>
          <w:lang w:val="en-US"/>
        </w:rPr>
        <w:t>.</w:t>
      </w:r>
      <w:r w:rsidR="004466B6">
        <w:rPr>
          <w:rFonts w:asciiTheme="minorHAnsi" w:hAnsiTheme="minorHAnsi" w:cstheme="minorHAnsi"/>
          <w:color w:val="000000"/>
          <w:szCs w:val="20"/>
          <w:lang w:val="en-US"/>
        </w:rPr>
        <w:t xml:space="preserve"> </w:t>
      </w:r>
      <w:r w:rsidR="00DD00FF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We are </w:t>
      </w:r>
      <w:r w:rsidR="00E84361">
        <w:rPr>
          <w:rFonts w:asciiTheme="minorHAnsi" w:hAnsiTheme="minorHAnsi" w:cstheme="minorHAnsi"/>
          <w:color w:val="000000"/>
          <w:szCs w:val="20"/>
          <w:lang w:val="en-US"/>
        </w:rPr>
        <w:t xml:space="preserve">especially </w:t>
      </w:r>
      <w:r w:rsidR="00DD00FF" w:rsidRPr="004466B6">
        <w:rPr>
          <w:rFonts w:asciiTheme="minorHAnsi" w:hAnsiTheme="minorHAnsi" w:cstheme="minorHAnsi"/>
          <w:color w:val="000000"/>
          <w:szCs w:val="20"/>
          <w:lang w:val="en-US"/>
        </w:rPr>
        <w:t>interested in work that explore</w:t>
      </w:r>
      <w:r w:rsidR="00806279">
        <w:rPr>
          <w:rFonts w:asciiTheme="minorHAnsi" w:hAnsiTheme="minorHAnsi" w:cstheme="minorHAnsi"/>
          <w:color w:val="000000"/>
          <w:szCs w:val="20"/>
          <w:lang w:val="en-US"/>
        </w:rPr>
        <w:t>s</w:t>
      </w:r>
      <w:r w:rsidR="00DD00FF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 how organizations use tradition as a resource and, in particular, how managers </w:t>
      </w:r>
      <w:r w:rsidR="004214EF">
        <w:rPr>
          <w:rFonts w:asciiTheme="minorHAnsi" w:hAnsiTheme="minorHAnsi" w:cstheme="minorHAnsi"/>
          <w:color w:val="000000"/>
          <w:szCs w:val="20"/>
          <w:lang w:val="en-US"/>
        </w:rPr>
        <w:t xml:space="preserve">and entrepreneurs </w:t>
      </w:r>
      <w:r w:rsidR="00DD00FF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leverage </w:t>
      </w:r>
      <w:r w:rsidR="005705DD">
        <w:rPr>
          <w:rFonts w:asciiTheme="minorHAnsi" w:hAnsiTheme="minorHAnsi" w:cstheme="minorHAnsi"/>
          <w:color w:val="000000"/>
          <w:szCs w:val="20"/>
          <w:lang w:val="en-US"/>
        </w:rPr>
        <w:t>cherished</w:t>
      </w:r>
      <w:r w:rsidR="007B372F">
        <w:rPr>
          <w:rFonts w:asciiTheme="minorHAnsi" w:hAnsiTheme="minorHAnsi" w:cstheme="minorHAnsi"/>
          <w:color w:val="000000"/>
          <w:szCs w:val="20"/>
          <w:lang w:val="en-US"/>
        </w:rPr>
        <w:t xml:space="preserve"> </w:t>
      </w:r>
      <w:r w:rsidR="00DD00FF" w:rsidRPr="004466B6">
        <w:rPr>
          <w:rFonts w:asciiTheme="minorHAnsi" w:hAnsiTheme="minorHAnsi" w:cstheme="minorHAnsi"/>
          <w:color w:val="000000"/>
          <w:szCs w:val="20"/>
          <w:lang w:val="en-US"/>
        </w:rPr>
        <w:t>tradition</w:t>
      </w:r>
      <w:r w:rsidR="007B372F">
        <w:rPr>
          <w:rFonts w:asciiTheme="minorHAnsi" w:hAnsiTheme="minorHAnsi" w:cstheme="minorHAnsi"/>
          <w:color w:val="000000"/>
          <w:szCs w:val="20"/>
          <w:lang w:val="en-US"/>
        </w:rPr>
        <w:t>s</w:t>
      </w:r>
      <w:r w:rsidR="00DD00FF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 </w:t>
      </w:r>
      <w:r w:rsidR="00806279">
        <w:rPr>
          <w:rFonts w:asciiTheme="minorHAnsi" w:hAnsiTheme="minorHAnsi" w:cstheme="minorHAnsi"/>
          <w:color w:val="000000"/>
          <w:szCs w:val="20"/>
          <w:lang w:val="en-US"/>
        </w:rPr>
        <w:t xml:space="preserve">to achieve growth and innovation </w:t>
      </w:r>
      <w:r w:rsidR="00DD00FF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without </w:t>
      </w:r>
      <w:r w:rsidR="00806279">
        <w:rPr>
          <w:rFonts w:asciiTheme="minorHAnsi" w:hAnsiTheme="minorHAnsi" w:cstheme="minorHAnsi"/>
          <w:color w:val="000000"/>
          <w:szCs w:val="20"/>
          <w:lang w:val="en-US"/>
        </w:rPr>
        <w:t xml:space="preserve">undermining valued legacies and their own administrative heritage. </w:t>
      </w:r>
      <w:r w:rsidR="007B372F">
        <w:rPr>
          <w:rFonts w:asciiTheme="minorHAnsi" w:hAnsiTheme="minorHAnsi" w:cstheme="minorHAnsi"/>
          <w:color w:val="000000"/>
          <w:szCs w:val="20"/>
          <w:lang w:val="en-US"/>
        </w:rPr>
        <w:t xml:space="preserve">As an example, consider Walt Disney’s ongoing challenge to move iconic </w:t>
      </w:r>
      <w:r w:rsidR="007B372F" w:rsidRPr="007B372F">
        <w:rPr>
          <w:rFonts w:asciiTheme="minorHAnsi" w:hAnsiTheme="minorHAnsi" w:cstheme="minorHAnsi"/>
          <w:color w:val="000000"/>
          <w:szCs w:val="20"/>
          <w:lang w:val="en-US"/>
        </w:rPr>
        <w:t>characters of animated cartoons into new era</w:t>
      </w:r>
      <w:r w:rsidR="007B372F">
        <w:rPr>
          <w:rFonts w:asciiTheme="minorHAnsi" w:hAnsiTheme="minorHAnsi" w:cstheme="minorHAnsi"/>
          <w:color w:val="000000"/>
          <w:szCs w:val="20"/>
          <w:lang w:val="en-US"/>
        </w:rPr>
        <w:t>s</w:t>
      </w:r>
      <w:r w:rsidR="007B372F" w:rsidRPr="007B372F">
        <w:rPr>
          <w:rFonts w:asciiTheme="minorHAnsi" w:hAnsiTheme="minorHAnsi" w:cstheme="minorHAnsi"/>
          <w:color w:val="000000"/>
          <w:szCs w:val="20"/>
          <w:lang w:val="en-US"/>
        </w:rPr>
        <w:t xml:space="preserve"> while maintaining their </w:t>
      </w:r>
      <w:r w:rsidR="007B372F">
        <w:rPr>
          <w:rFonts w:asciiTheme="minorHAnsi" w:hAnsiTheme="minorHAnsi" w:cstheme="minorHAnsi"/>
          <w:color w:val="000000"/>
          <w:szCs w:val="20"/>
          <w:lang w:val="en-US"/>
        </w:rPr>
        <w:t>timeless</w:t>
      </w:r>
      <w:r w:rsidR="007B372F" w:rsidRPr="007B372F">
        <w:rPr>
          <w:rFonts w:asciiTheme="minorHAnsi" w:hAnsiTheme="minorHAnsi" w:cstheme="minorHAnsi"/>
          <w:color w:val="000000"/>
          <w:szCs w:val="20"/>
          <w:lang w:val="en-US"/>
        </w:rPr>
        <w:t xml:space="preserve"> characteristics. How should a character like Mickey Mouse, who was created </w:t>
      </w:r>
      <w:r w:rsidR="007B372F">
        <w:rPr>
          <w:rFonts w:asciiTheme="minorHAnsi" w:hAnsiTheme="minorHAnsi" w:cstheme="minorHAnsi"/>
          <w:color w:val="000000"/>
          <w:szCs w:val="20"/>
          <w:lang w:val="en-US"/>
        </w:rPr>
        <w:t xml:space="preserve">one century ago, </w:t>
      </w:r>
      <w:r w:rsidR="007B372F" w:rsidRPr="007B372F">
        <w:rPr>
          <w:rFonts w:asciiTheme="minorHAnsi" w:hAnsiTheme="minorHAnsi" w:cstheme="minorHAnsi"/>
          <w:color w:val="000000"/>
          <w:szCs w:val="20"/>
          <w:lang w:val="en-US"/>
        </w:rPr>
        <w:t xml:space="preserve">act and behave in the present? </w:t>
      </w:r>
      <w:r w:rsidR="000A066C">
        <w:rPr>
          <w:rFonts w:asciiTheme="minorHAnsi" w:hAnsiTheme="minorHAnsi" w:cstheme="minorHAnsi"/>
          <w:color w:val="000000"/>
          <w:szCs w:val="20"/>
          <w:lang w:val="en-US"/>
        </w:rPr>
        <w:t xml:space="preserve">How much of that beloved legacy should be revisited to address the preferences of an ever-changing market? </w:t>
      </w:r>
      <w:r w:rsidR="00793B0E">
        <w:rPr>
          <w:rFonts w:asciiTheme="minorHAnsi" w:hAnsiTheme="minorHAnsi" w:cstheme="minorHAnsi"/>
          <w:color w:val="000000"/>
          <w:szCs w:val="20"/>
          <w:lang w:val="en-US"/>
        </w:rPr>
        <w:t>Walt Disney</w:t>
      </w:r>
      <w:r w:rsidR="003A72B3">
        <w:rPr>
          <w:rFonts w:asciiTheme="minorHAnsi" w:hAnsiTheme="minorHAnsi" w:cstheme="minorHAnsi"/>
          <w:color w:val="000000"/>
          <w:szCs w:val="20"/>
          <w:lang w:val="en-US"/>
        </w:rPr>
        <w:t>’s</w:t>
      </w:r>
      <w:r w:rsidR="005705DD">
        <w:rPr>
          <w:rFonts w:asciiTheme="minorHAnsi" w:hAnsiTheme="minorHAnsi" w:cstheme="minorHAnsi"/>
          <w:color w:val="000000"/>
          <w:szCs w:val="20"/>
          <w:lang w:val="en-US"/>
        </w:rPr>
        <w:t xml:space="preserve"> </w:t>
      </w:r>
      <w:r w:rsidR="00793B0E">
        <w:rPr>
          <w:rFonts w:asciiTheme="minorHAnsi" w:hAnsiTheme="minorHAnsi" w:cstheme="minorHAnsi"/>
          <w:color w:val="000000"/>
          <w:szCs w:val="20"/>
          <w:lang w:val="en-US"/>
        </w:rPr>
        <w:t>CEO and Chairman</w:t>
      </w:r>
      <w:r w:rsidR="005705DD">
        <w:rPr>
          <w:rFonts w:asciiTheme="minorHAnsi" w:hAnsiTheme="minorHAnsi" w:cstheme="minorHAnsi"/>
          <w:color w:val="000000"/>
          <w:szCs w:val="20"/>
          <w:lang w:val="en-US"/>
        </w:rPr>
        <w:t xml:space="preserve"> Bob </w:t>
      </w:r>
      <w:proofErr w:type="spellStart"/>
      <w:r w:rsidR="005705DD">
        <w:rPr>
          <w:rFonts w:asciiTheme="minorHAnsi" w:hAnsiTheme="minorHAnsi" w:cstheme="minorHAnsi"/>
          <w:color w:val="000000"/>
          <w:szCs w:val="20"/>
          <w:lang w:val="en-US"/>
        </w:rPr>
        <w:t>Iger’s</w:t>
      </w:r>
      <w:proofErr w:type="spellEnd"/>
      <w:r w:rsidR="005705DD">
        <w:rPr>
          <w:rFonts w:asciiTheme="minorHAnsi" w:hAnsiTheme="minorHAnsi" w:cstheme="minorHAnsi"/>
          <w:color w:val="000000"/>
          <w:szCs w:val="20"/>
          <w:lang w:val="en-US"/>
        </w:rPr>
        <w:t xml:space="preserve"> view on the matter is illustrative of the managerial </w:t>
      </w:r>
      <w:r w:rsidR="000A066C">
        <w:rPr>
          <w:rFonts w:asciiTheme="minorHAnsi" w:hAnsiTheme="minorHAnsi" w:cstheme="minorHAnsi"/>
          <w:color w:val="000000"/>
          <w:szCs w:val="20"/>
          <w:lang w:val="en-US"/>
        </w:rPr>
        <w:t>tension</w:t>
      </w:r>
      <w:r w:rsidR="005705DD">
        <w:rPr>
          <w:rFonts w:asciiTheme="minorHAnsi" w:hAnsiTheme="minorHAnsi" w:cstheme="minorHAnsi"/>
          <w:color w:val="000000"/>
          <w:szCs w:val="20"/>
          <w:lang w:val="en-US"/>
        </w:rPr>
        <w:t xml:space="preserve"> that such question</w:t>
      </w:r>
      <w:r w:rsidR="000A066C">
        <w:rPr>
          <w:rFonts w:asciiTheme="minorHAnsi" w:hAnsiTheme="minorHAnsi" w:cstheme="minorHAnsi"/>
          <w:color w:val="000000"/>
          <w:szCs w:val="20"/>
          <w:lang w:val="en-US"/>
        </w:rPr>
        <w:t>s</w:t>
      </w:r>
      <w:r w:rsidR="005705DD">
        <w:rPr>
          <w:rFonts w:asciiTheme="minorHAnsi" w:hAnsiTheme="minorHAnsi" w:cstheme="minorHAnsi"/>
          <w:color w:val="000000"/>
          <w:szCs w:val="20"/>
          <w:lang w:val="en-US"/>
        </w:rPr>
        <w:t xml:space="preserve"> pose: </w:t>
      </w:r>
      <w:r w:rsidR="007B372F" w:rsidRPr="007B372F">
        <w:rPr>
          <w:rFonts w:asciiTheme="minorHAnsi" w:hAnsiTheme="minorHAnsi" w:cstheme="minorHAnsi"/>
          <w:color w:val="000000"/>
          <w:szCs w:val="20"/>
          <w:lang w:val="en-US"/>
        </w:rPr>
        <w:t>“You can’t allow tradition to get in the way of innovation. I firmly believe in respecting the tradition but making sure it continues to evolve</w:t>
      </w:r>
      <w:r w:rsidR="005705DD">
        <w:rPr>
          <w:rFonts w:asciiTheme="minorHAnsi" w:hAnsiTheme="minorHAnsi" w:cstheme="minorHAnsi"/>
          <w:color w:val="000000"/>
          <w:szCs w:val="20"/>
          <w:lang w:val="en-US"/>
        </w:rPr>
        <w:t xml:space="preserve">. </w:t>
      </w:r>
      <w:r w:rsidR="005705DD" w:rsidRPr="005705DD">
        <w:rPr>
          <w:rFonts w:asciiTheme="minorHAnsi" w:hAnsiTheme="minorHAnsi" w:cstheme="minorHAnsi"/>
          <w:color w:val="000000"/>
          <w:szCs w:val="20"/>
          <w:lang w:val="en-US"/>
        </w:rPr>
        <w:t>There's a need to respect the past, but it's a mistake to revere your past</w:t>
      </w:r>
      <w:r w:rsidR="005705DD">
        <w:rPr>
          <w:rFonts w:asciiTheme="minorHAnsi" w:hAnsiTheme="minorHAnsi" w:cstheme="minorHAnsi"/>
          <w:color w:val="000000"/>
          <w:szCs w:val="20"/>
          <w:lang w:val="en-US"/>
        </w:rPr>
        <w:t>.</w:t>
      </w:r>
      <w:r w:rsidR="007B372F" w:rsidRPr="007B372F">
        <w:rPr>
          <w:rFonts w:asciiTheme="minorHAnsi" w:hAnsiTheme="minorHAnsi" w:cstheme="minorHAnsi"/>
          <w:color w:val="000000"/>
          <w:szCs w:val="20"/>
          <w:lang w:val="en-US"/>
        </w:rPr>
        <w:t>”</w:t>
      </w:r>
      <w:r w:rsidR="005705DD">
        <w:rPr>
          <w:rFonts w:asciiTheme="minorHAnsi" w:hAnsiTheme="minorHAnsi" w:cstheme="minorHAnsi"/>
          <w:color w:val="000000"/>
          <w:szCs w:val="20"/>
          <w:lang w:val="en-US"/>
        </w:rPr>
        <w:t xml:space="preserve"> </w:t>
      </w:r>
    </w:p>
    <w:p w14:paraId="53FA41F5" w14:textId="77777777" w:rsidR="007B372F" w:rsidRDefault="007B372F" w:rsidP="004466B6">
      <w:pPr>
        <w:jc w:val="both"/>
        <w:rPr>
          <w:rFonts w:asciiTheme="minorHAnsi" w:hAnsiTheme="minorHAnsi" w:cstheme="minorHAnsi"/>
          <w:color w:val="000000"/>
          <w:sz w:val="14"/>
          <w:szCs w:val="10"/>
          <w:lang w:val="en-US"/>
        </w:rPr>
      </w:pPr>
    </w:p>
    <w:p w14:paraId="7E4B6B8E" w14:textId="74696F29" w:rsidR="004466B6" w:rsidRPr="004466B6" w:rsidRDefault="008714F1" w:rsidP="004466B6">
      <w:pPr>
        <w:jc w:val="both"/>
        <w:rPr>
          <w:rFonts w:asciiTheme="minorHAnsi" w:hAnsiTheme="minorHAnsi" w:cstheme="minorHAnsi"/>
          <w:color w:val="000000"/>
          <w:szCs w:val="20"/>
          <w:lang w:val="en-US"/>
        </w:rPr>
      </w:pPr>
      <w:r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In addition to our broad focus on </w:t>
      </w:r>
      <w:r w:rsidR="00DD00FF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the interplay between tradition and innovation, </w:t>
      </w:r>
      <w:r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we especially encourage submissions from authors examining contemporary </w:t>
      </w:r>
      <w:r w:rsidR="00DD00FF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challenges </w:t>
      </w:r>
      <w:r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related to </w:t>
      </w:r>
      <w:r w:rsidR="00DD00FF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the role of tradition within </w:t>
      </w:r>
      <w:r w:rsidR="00021959">
        <w:rPr>
          <w:rFonts w:asciiTheme="minorHAnsi" w:hAnsiTheme="minorHAnsi" w:cstheme="minorHAnsi"/>
          <w:color w:val="000000"/>
          <w:szCs w:val="20"/>
          <w:lang w:val="en-US"/>
        </w:rPr>
        <w:t>a</w:t>
      </w:r>
      <w:r w:rsidR="00DD00FF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 rapidly changing competitive landscape </w:t>
      </w:r>
      <w:r w:rsidR="00021959">
        <w:rPr>
          <w:rFonts w:asciiTheme="minorHAnsi" w:hAnsiTheme="minorHAnsi" w:cstheme="minorHAnsi"/>
          <w:color w:val="000000"/>
          <w:szCs w:val="20"/>
          <w:lang w:val="en-US"/>
        </w:rPr>
        <w:t>shaped</w:t>
      </w:r>
      <w:r w:rsidR="00DD00FF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 by </w:t>
      </w:r>
      <w:r w:rsidR="00AA0619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the adoption of digital technologies in all types of organizations. </w:t>
      </w:r>
      <w:r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We are open to </w:t>
      </w:r>
      <w:r w:rsidR="00AA0619" w:rsidRPr="004466B6">
        <w:rPr>
          <w:rFonts w:asciiTheme="minorHAnsi" w:hAnsiTheme="minorHAnsi" w:cstheme="minorHAnsi"/>
          <w:color w:val="000000"/>
          <w:szCs w:val="20"/>
          <w:lang w:val="en-US"/>
        </w:rPr>
        <w:t>multiple</w:t>
      </w:r>
      <w:r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 perspectives on these topics and how </w:t>
      </w:r>
      <w:r w:rsidR="00AA0619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strategy mediates the tensions that often emerge at the intersection of cherished traditions and </w:t>
      </w:r>
      <w:r w:rsidR="004466B6" w:rsidRPr="004466B6">
        <w:rPr>
          <w:rFonts w:asciiTheme="minorHAnsi" w:hAnsiTheme="minorHAnsi" w:cstheme="minorHAnsi"/>
          <w:color w:val="000000"/>
          <w:szCs w:val="20"/>
          <w:lang w:val="en-US"/>
        </w:rPr>
        <w:t>imperatives</w:t>
      </w:r>
      <w:r w:rsidR="00AA0619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 </w:t>
      </w:r>
      <w:r w:rsidR="004466B6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to transform. </w:t>
      </w:r>
    </w:p>
    <w:p w14:paraId="3E541566" w14:textId="77777777" w:rsidR="004466B6" w:rsidRPr="00021959" w:rsidRDefault="004466B6" w:rsidP="004466B6">
      <w:pPr>
        <w:jc w:val="both"/>
        <w:rPr>
          <w:rFonts w:asciiTheme="minorHAnsi" w:hAnsiTheme="minorHAnsi" w:cstheme="minorHAnsi"/>
          <w:color w:val="000000"/>
          <w:sz w:val="14"/>
          <w:szCs w:val="10"/>
          <w:lang w:val="en-US"/>
        </w:rPr>
      </w:pPr>
    </w:p>
    <w:p w14:paraId="10F64AE8" w14:textId="1006F154" w:rsidR="004466B6" w:rsidRDefault="008714F1" w:rsidP="004466B6">
      <w:pPr>
        <w:jc w:val="both"/>
        <w:rPr>
          <w:rFonts w:asciiTheme="minorHAnsi" w:hAnsiTheme="minorHAnsi" w:cstheme="minorHAnsi"/>
        </w:rPr>
      </w:pPr>
      <w:r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We expect to host an intimate conference of </w:t>
      </w:r>
      <w:r w:rsidR="004466B6" w:rsidRPr="004466B6">
        <w:rPr>
          <w:rFonts w:asciiTheme="minorHAnsi" w:hAnsiTheme="minorHAnsi" w:cstheme="minorHAnsi"/>
          <w:color w:val="000000"/>
          <w:szCs w:val="20"/>
          <w:lang w:val="en-US"/>
        </w:rPr>
        <w:t>3</w:t>
      </w:r>
      <w:r w:rsidRPr="004466B6">
        <w:rPr>
          <w:rFonts w:asciiTheme="minorHAnsi" w:hAnsiTheme="minorHAnsi" w:cstheme="minorHAnsi"/>
          <w:color w:val="000000"/>
          <w:szCs w:val="20"/>
          <w:lang w:val="en-US"/>
        </w:rPr>
        <w:t>0+ leading scholars from around the world</w:t>
      </w:r>
      <w:r w:rsidR="004466B6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, and we are </w:t>
      </w:r>
      <w:r w:rsidR="004466B6" w:rsidRPr="004466B6">
        <w:rPr>
          <w:rFonts w:asciiTheme="minorHAnsi" w:hAnsiTheme="minorHAnsi" w:cstheme="minorHAnsi"/>
        </w:rPr>
        <w:t xml:space="preserve">not restricted to any theoretical orientation or methodological approach. </w:t>
      </w:r>
      <w:r w:rsidR="004466B6" w:rsidRPr="004466B6">
        <w:rPr>
          <w:rFonts w:asciiTheme="minorHAnsi" w:hAnsiTheme="minorHAnsi" w:cstheme="minorHAnsi"/>
          <w:color w:val="000000"/>
          <w:szCs w:val="20"/>
          <w:lang w:val="en-US"/>
        </w:rPr>
        <w:t xml:space="preserve">The conference steering committee invites the submission </w:t>
      </w:r>
      <w:r w:rsidR="00021959">
        <w:rPr>
          <w:rFonts w:asciiTheme="minorHAnsi" w:hAnsiTheme="minorHAnsi" w:cstheme="minorHAnsi"/>
          <w:color w:val="000000"/>
          <w:szCs w:val="20"/>
          <w:lang w:val="en-US"/>
        </w:rPr>
        <w:t xml:space="preserve">of </w:t>
      </w:r>
      <w:r w:rsidR="004466B6" w:rsidRPr="004466B6">
        <w:rPr>
          <w:rFonts w:asciiTheme="minorHAnsi" w:hAnsiTheme="minorHAnsi" w:cstheme="minorHAnsi"/>
          <w:u w:val="single"/>
        </w:rPr>
        <w:t>rigorous</w:t>
      </w:r>
      <w:r w:rsidR="004466B6" w:rsidRPr="004466B6">
        <w:rPr>
          <w:rFonts w:asciiTheme="minorHAnsi" w:hAnsiTheme="minorHAnsi" w:cstheme="minorHAnsi"/>
        </w:rPr>
        <w:t xml:space="preserve"> research papers that shed light on the following questions</w:t>
      </w:r>
      <w:r w:rsidR="004466B6">
        <w:rPr>
          <w:rFonts w:asciiTheme="minorHAnsi" w:hAnsiTheme="minorHAnsi" w:cstheme="minorHAnsi"/>
        </w:rPr>
        <w:t xml:space="preserve">: </w:t>
      </w:r>
    </w:p>
    <w:p w14:paraId="1E521418" w14:textId="77777777" w:rsidR="004466B6" w:rsidRPr="004466B6" w:rsidRDefault="004466B6" w:rsidP="004466B6">
      <w:pPr>
        <w:jc w:val="both"/>
        <w:rPr>
          <w:rFonts w:asciiTheme="minorHAnsi" w:hAnsiTheme="minorHAnsi" w:cstheme="minorHAnsi"/>
        </w:rPr>
      </w:pPr>
    </w:p>
    <w:p w14:paraId="53A451BD" w14:textId="77777777" w:rsidR="004466B6" w:rsidRPr="004466B6" w:rsidRDefault="004466B6" w:rsidP="004466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4466B6">
        <w:rPr>
          <w:rFonts w:asciiTheme="minorHAnsi" w:hAnsiTheme="minorHAnsi" w:cstheme="minorHAnsi"/>
        </w:rPr>
        <w:t>How can firms manage the tension between tradition and innovation?</w:t>
      </w:r>
    </w:p>
    <w:p w14:paraId="61E0A6FC" w14:textId="77777777" w:rsidR="004466B6" w:rsidRPr="004466B6" w:rsidRDefault="004466B6" w:rsidP="004466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4466B6">
        <w:rPr>
          <w:rFonts w:asciiTheme="minorHAnsi" w:hAnsiTheme="minorHAnsi" w:cstheme="minorHAnsi"/>
        </w:rPr>
        <w:t>To what extent can tradition go hand in hand with innovation?</w:t>
      </w:r>
    </w:p>
    <w:p w14:paraId="0272FDE6" w14:textId="77777777" w:rsidR="004466B6" w:rsidRPr="004466B6" w:rsidRDefault="004466B6" w:rsidP="004466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4466B6">
        <w:rPr>
          <w:rFonts w:asciiTheme="minorHAnsi" w:hAnsiTheme="minorHAnsi" w:cstheme="minorHAnsi"/>
        </w:rPr>
        <w:t>How to accommodate the renewal of a cherished tradition without stifling it?</w:t>
      </w:r>
    </w:p>
    <w:p w14:paraId="3AEB883C" w14:textId="77777777" w:rsidR="00B2744C" w:rsidRPr="005D281B" w:rsidRDefault="00B2744C" w:rsidP="00B2744C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What is the role of storytelling in </w:t>
      </w:r>
      <w:r w:rsidRPr="005D281B">
        <w:rPr>
          <w:rFonts w:asciiTheme="minorHAnsi" w:hAnsiTheme="minorHAnsi" w:cstheme="minorHAnsi"/>
        </w:rPr>
        <w:t>both preserv</w:t>
      </w:r>
      <w:r>
        <w:rPr>
          <w:rFonts w:asciiTheme="minorHAnsi" w:hAnsiTheme="minorHAnsi" w:cstheme="minorHAnsi"/>
        </w:rPr>
        <w:t>ing</w:t>
      </w:r>
      <w:r w:rsidRPr="005D281B">
        <w:rPr>
          <w:rFonts w:asciiTheme="minorHAnsi" w:hAnsiTheme="minorHAnsi" w:cstheme="minorHAnsi"/>
        </w:rPr>
        <w:t xml:space="preserve"> and catalys</w:t>
      </w:r>
      <w:r>
        <w:rPr>
          <w:rFonts w:asciiTheme="minorHAnsi" w:hAnsiTheme="minorHAnsi" w:cstheme="minorHAnsi"/>
        </w:rPr>
        <w:t>ing</w:t>
      </w:r>
      <w:r w:rsidRPr="005D281B">
        <w:rPr>
          <w:rFonts w:asciiTheme="minorHAnsi" w:hAnsiTheme="minorHAnsi" w:cstheme="minorHAnsi"/>
        </w:rPr>
        <w:t xml:space="preserve"> change in the delicate balance between tradition and innovation?</w:t>
      </w:r>
    </w:p>
    <w:p w14:paraId="108306B2" w14:textId="77777777" w:rsidR="004466B6" w:rsidRPr="004466B6" w:rsidRDefault="004466B6" w:rsidP="004466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4466B6">
        <w:rPr>
          <w:rFonts w:asciiTheme="minorHAnsi" w:hAnsiTheme="minorHAnsi" w:cstheme="minorHAnsi"/>
        </w:rPr>
        <w:t>How does the tension between tradition and innovation change over time?</w:t>
      </w:r>
    </w:p>
    <w:p w14:paraId="1E6B260A" w14:textId="77777777" w:rsidR="006745B6" w:rsidRDefault="006745B6" w:rsidP="006745B6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do organizations perpetuate and leverage traditions in the face of heterogeneous (and sometimes opposing) audience preferences (e.g., peers, customers, critics, etc.)? </w:t>
      </w:r>
    </w:p>
    <w:p w14:paraId="75F8AD6C" w14:textId="77777777" w:rsidR="00B2744C" w:rsidRPr="004466B6" w:rsidRDefault="00B2744C" w:rsidP="00B2744C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4466B6">
        <w:rPr>
          <w:rFonts w:asciiTheme="minorHAnsi" w:hAnsiTheme="minorHAnsi" w:cstheme="minorHAnsi"/>
        </w:rPr>
        <w:t>How to navigate the demands of rapidly changing digital environments without threatening timeless values, norms, and beliefs?</w:t>
      </w:r>
    </w:p>
    <w:p w14:paraId="7292C2EB" w14:textId="77777777" w:rsidR="005D281B" w:rsidRPr="004466B6" w:rsidRDefault="005D281B" w:rsidP="005D281B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4466B6">
        <w:rPr>
          <w:rFonts w:asciiTheme="minorHAnsi" w:hAnsiTheme="minorHAnsi" w:cstheme="minorHAnsi"/>
        </w:rPr>
        <w:t>How do digital technologies enable or constrain the rethinking of traditional products?</w:t>
      </w:r>
    </w:p>
    <w:p w14:paraId="61E952F9" w14:textId="77777777" w:rsidR="00B2744C" w:rsidRPr="004466B6" w:rsidRDefault="00B2744C" w:rsidP="00B2744C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4466B6">
        <w:rPr>
          <w:rFonts w:asciiTheme="minorHAnsi" w:hAnsiTheme="minorHAnsi" w:cstheme="minorHAnsi"/>
        </w:rPr>
        <w:t>Does a strong focus on tradition really inhibit innovation? If so, why and under what conditions?</w:t>
      </w:r>
    </w:p>
    <w:p w14:paraId="591B0A55" w14:textId="7B5208E1" w:rsidR="005D281B" w:rsidRDefault="005D281B" w:rsidP="005D281B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5D281B">
        <w:rPr>
          <w:rFonts w:asciiTheme="minorHAnsi" w:hAnsiTheme="minorHAnsi" w:cstheme="minorHAnsi"/>
        </w:rPr>
        <w:t xml:space="preserve">How do organizations use </w:t>
      </w:r>
      <w:r>
        <w:rPr>
          <w:rFonts w:asciiTheme="minorHAnsi" w:hAnsiTheme="minorHAnsi" w:cstheme="minorHAnsi"/>
        </w:rPr>
        <w:t xml:space="preserve">narratives </w:t>
      </w:r>
      <w:r w:rsidRPr="005D281B">
        <w:rPr>
          <w:rFonts w:asciiTheme="minorHAnsi" w:hAnsiTheme="minorHAnsi" w:cstheme="minorHAnsi"/>
        </w:rPr>
        <w:t>to enable dialogue and negotiation between tradition and innovation?</w:t>
      </w:r>
    </w:p>
    <w:p w14:paraId="13A14CC6" w14:textId="40021E0F" w:rsidR="008714F1" w:rsidRPr="00DD00FF" w:rsidRDefault="008714F1" w:rsidP="008714F1">
      <w:pPr>
        <w:rPr>
          <w:color w:val="000000"/>
          <w:szCs w:val="20"/>
          <w:lang w:val="en-US"/>
        </w:rPr>
      </w:pPr>
    </w:p>
    <w:p w14:paraId="4B9776BD" w14:textId="77777777" w:rsidR="00F83489" w:rsidRPr="00C270D5" w:rsidRDefault="00F83489" w:rsidP="00C270D5">
      <w:pPr>
        <w:ind w:firstLine="720"/>
        <w:jc w:val="center"/>
        <w:rPr>
          <w:rFonts w:asciiTheme="minorHAnsi" w:hAnsiTheme="minorHAnsi" w:cstheme="minorHAnsi"/>
        </w:rPr>
      </w:pPr>
      <w:r w:rsidRPr="00C270D5">
        <w:rPr>
          <w:rFonts w:asciiTheme="minorHAnsi" w:hAnsiTheme="minorHAnsi" w:cstheme="minorHAnsi"/>
        </w:rPr>
        <w:t>***********</w:t>
      </w:r>
    </w:p>
    <w:p w14:paraId="0CB312BF" w14:textId="77777777" w:rsidR="00F83489" w:rsidRPr="00C270D5" w:rsidRDefault="00F83489" w:rsidP="00C270D5">
      <w:pPr>
        <w:ind w:firstLine="720"/>
        <w:jc w:val="center"/>
        <w:rPr>
          <w:rFonts w:asciiTheme="minorHAnsi" w:hAnsiTheme="minorHAnsi" w:cstheme="minorHAnsi"/>
        </w:rPr>
      </w:pPr>
    </w:p>
    <w:p w14:paraId="4CE2D3F2" w14:textId="2154C9C7" w:rsidR="00F83489" w:rsidRPr="00C270D5" w:rsidRDefault="00F83489" w:rsidP="00C270D5">
      <w:pPr>
        <w:ind w:firstLine="720"/>
        <w:jc w:val="center"/>
        <w:rPr>
          <w:rFonts w:asciiTheme="minorHAnsi" w:hAnsiTheme="minorHAnsi" w:cstheme="minorHAnsi"/>
          <w:b/>
        </w:rPr>
      </w:pPr>
      <w:r w:rsidRPr="00C270D5">
        <w:rPr>
          <w:rFonts w:asciiTheme="minorHAnsi" w:hAnsiTheme="minorHAnsi" w:cstheme="minorHAnsi"/>
          <w:b/>
        </w:rPr>
        <w:t>Keynote speakers:</w:t>
      </w:r>
    </w:p>
    <w:p w14:paraId="3A502D9D" w14:textId="77777777" w:rsidR="006745B6" w:rsidRDefault="006745B6" w:rsidP="006745B6">
      <w:pPr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Tina </w:t>
      </w:r>
      <w:proofErr w:type="spellStart"/>
      <w:r>
        <w:rPr>
          <w:rFonts w:asciiTheme="minorHAnsi" w:hAnsiTheme="minorHAnsi" w:cstheme="minorHAnsi"/>
        </w:rPr>
        <w:t>Dacin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C051AB">
        <w:rPr>
          <w:rFonts w:asciiTheme="minorHAnsi" w:hAnsiTheme="minorHAnsi" w:cstheme="minorHAnsi"/>
        </w:rPr>
        <w:t>Queen's University</w:t>
      </w:r>
    </w:p>
    <w:p w14:paraId="30F2B1DC" w14:textId="77777777" w:rsidR="006745B6" w:rsidRDefault="006745B6" w:rsidP="006745B6">
      <w:pPr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Gernot </w:t>
      </w:r>
      <w:proofErr w:type="spellStart"/>
      <w:r>
        <w:rPr>
          <w:rFonts w:asciiTheme="minorHAnsi" w:hAnsiTheme="minorHAnsi" w:cstheme="minorHAnsi"/>
        </w:rPr>
        <w:t>Grabher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5D281B">
        <w:rPr>
          <w:rFonts w:asciiTheme="minorHAnsi" w:hAnsiTheme="minorHAnsi" w:cstheme="minorHAnsi"/>
        </w:rPr>
        <w:t>HafenCity University Hamburg</w:t>
      </w:r>
    </w:p>
    <w:p w14:paraId="699E05E2" w14:textId="77777777" w:rsidR="006745B6" w:rsidRDefault="006745B6" w:rsidP="006745B6">
      <w:pPr>
        <w:ind w:firstLine="720"/>
        <w:jc w:val="center"/>
        <w:rPr>
          <w:rFonts w:asciiTheme="minorHAnsi" w:hAnsiTheme="minorHAnsi" w:cstheme="minorHAnsi"/>
        </w:rPr>
      </w:pPr>
      <w:r w:rsidRPr="00C270D5">
        <w:rPr>
          <w:rFonts w:asciiTheme="minorHAnsi" w:hAnsiTheme="minorHAnsi" w:cstheme="minorHAnsi"/>
        </w:rPr>
        <w:t xml:space="preserve">Gianni </w:t>
      </w:r>
      <w:proofErr w:type="spellStart"/>
      <w:r w:rsidRPr="00C270D5">
        <w:rPr>
          <w:rFonts w:asciiTheme="minorHAnsi" w:hAnsiTheme="minorHAnsi" w:cstheme="minorHAnsi"/>
        </w:rPr>
        <w:t>Lorenzoni</w:t>
      </w:r>
      <w:proofErr w:type="spellEnd"/>
      <w:r w:rsidRPr="00C270D5">
        <w:rPr>
          <w:rFonts w:asciiTheme="minorHAnsi" w:hAnsiTheme="minorHAnsi" w:cstheme="minorHAnsi"/>
        </w:rPr>
        <w:t>, University of Bologna and Bayes Business School</w:t>
      </w:r>
    </w:p>
    <w:p w14:paraId="6E549B72" w14:textId="77777777" w:rsidR="006745B6" w:rsidRPr="00C270D5" w:rsidRDefault="006745B6" w:rsidP="006745B6">
      <w:pPr>
        <w:ind w:firstLine="720"/>
        <w:jc w:val="center"/>
        <w:rPr>
          <w:rFonts w:asciiTheme="minorHAnsi" w:hAnsiTheme="minorHAnsi" w:cstheme="minorHAnsi"/>
        </w:rPr>
      </w:pPr>
      <w:r w:rsidRPr="00C270D5">
        <w:rPr>
          <w:rFonts w:asciiTheme="minorHAnsi" w:hAnsiTheme="minorHAnsi" w:cstheme="minorHAnsi"/>
        </w:rPr>
        <w:t xml:space="preserve">Costas </w:t>
      </w:r>
      <w:proofErr w:type="spellStart"/>
      <w:r w:rsidRPr="00C270D5">
        <w:rPr>
          <w:rFonts w:asciiTheme="minorHAnsi" w:hAnsiTheme="minorHAnsi" w:cstheme="minorHAnsi"/>
        </w:rPr>
        <w:t>Markides</w:t>
      </w:r>
      <w:proofErr w:type="spellEnd"/>
      <w:r w:rsidRPr="00C270D5">
        <w:rPr>
          <w:rFonts w:asciiTheme="minorHAnsi" w:hAnsiTheme="minorHAnsi" w:cstheme="minorHAnsi"/>
        </w:rPr>
        <w:t>, London Business School</w:t>
      </w:r>
    </w:p>
    <w:p w14:paraId="28C3E00F" w14:textId="77777777" w:rsidR="005D281B" w:rsidRDefault="005D281B" w:rsidP="00C270D5">
      <w:pPr>
        <w:ind w:firstLine="720"/>
        <w:jc w:val="center"/>
        <w:rPr>
          <w:rFonts w:asciiTheme="minorHAnsi" w:hAnsiTheme="minorHAnsi" w:cstheme="minorHAnsi"/>
        </w:rPr>
      </w:pPr>
    </w:p>
    <w:p w14:paraId="59C36D36" w14:textId="73B95A23" w:rsidR="00F83489" w:rsidRPr="00C270D5" w:rsidRDefault="00F83489" w:rsidP="00C270D5">
      <w:pPr>
        <w:ind w:firstLine="720"/>
        <w:jc w:val="center"/>
        <w:rPr>
          <w:rFonts w:asciiTheme="minorHAnsi" w:hAnsiTheme="minorHAnsi" w:cstheme="minorHAnsi"/>
        </w:rPr>
      </w:pPr>
      <w:r w:rsidRPr="00C270D5">
        <w:rPr>
          <w:rFonts w:asciiTheme="minorHAnsi" w:hAnsiTheme="minorHAnsi" w:cstheme="minorHAnsi"/>
        </w:rPr>
        <w:t>***********</w:t>
      </w:r>
    </w:p>
    <w:p w14:paraId="4FE48103" w14:textId="33931631" w:rsidR="00F83489" w:rsidRPr="00C270D5" w:rsidRDefault="00F83489" w:rsidP="00C270D5">
      <w:pPr>
        <w:rPr>
          <w:rFonts w:asciiTheme="minorHAnsi" w:hAnsiTheme="minorHAnsi" w:cstheme="minorHAnsi"/>
          <w:b/>
          <w:i/>
        </w:rPr>
      </w:pPr>
    </w:p>
    <w:p w14:paraId="202D6A24" w14:textId="1EFBFD2D" w:rsidR="00406CBB" w:rsidRPr="00C270D5" w:rsidRDefault="00FC157D" w:rsidP="00021959">
      <w:pPr>
        <w:jc w:val="both"/>
        <w:rPr>
          <w:rFonts w:asciiTheme="minorHAnsi" w:hAnsiTheme="minorHAnsi" w:cstheme="minorHAnsi"/>
        </w:rPr>
      </w:pPr>
      <w:r w:rsidRPr="00C270D5">
        <w:rPr>
          <w:rFonts w:asciiTheme="minorHAnsi" w:hAnsiTheme="minorHAnsi" w:cstheme="minorHAnsi"/>
        </w:rPr>
        <w:t>If you are interested and available</w:t>
      </w:r>
      <w:r w:rsidR="00406CBB" w:rsidRPr="00C270D5">
        <w:rPr>
          <w:rFonts w:asciiTheme="minorHAnsi" w:hAnsiTheme="minorHAnsi" w:cstheme="minorHAnsi"/>
        </w:rPr>
        <w:t xml:space="preserve"> </w:t>
      </w:r>
      <w:r w:rsidR="00466D0E">
        <w:rPr>
          <w:rFonts w:asciiTheme="minorHAnsi" w:hAnsiTheme="minorHAnsi" w:cstheme="minorHAnsi"/>
        </w:rPr>
        <w:t>to contribute</w:t>
      </w:r>
      <w:r w:rsidR="00406CBB" w:rsidRPr="00C270D5">
        <w:rPr>
          <w:rFonts w:asciiTheme="minorHAnsi" w:hAnsiTheme="minorHAnsi" w:cstheme="minorHAnsi"/>
        </w:rPr>
        <w:t xml:space="preserve"> to the workshop</w:t>
      </w:r>
      <w:r w:rsidRPr="00C270D5">
        <w:rPr>
          <w:rFonts w:asciiTheme="minorHAnsi" w:hAnsiTheme="minorHAnsi" w:cstheme="minorHAnsi"/>
        </w:rPr>
        <w:t>, please send your proposal (working paper or extended abstract) to:</w:t>
      </w:r>
      <w:r w:rsidR="00CB76B1" w:rsidRPr="00C270D5">
        <w:rPr>
          <w:rFonts w:asciiTheme="minorHAnsi" w:hAnsiTheme="minorHAnsi" w:cstheme="minorHAnsi"/>
        </w:rPr>
        <w:t xml:space="preserve"> </w:t>
      </w:r>
      <w:hyperlink r:id="rId8" w:history="1">
        <w:r w:rsidR="001B6286">
          <w:rPr>
            <w:rStyle w:val="Hyperlink"/>
            <w:rFonts w:asciiTheme="minorHAnsi" w:hAnsiTheme="minorHAnsi" w:cstheme="minorHAnsi"/>
          </w:rPr>
          <w:t>gianvito</w:t>
        </w:r>
      </w:hyperlink>
      <w:r w:rsidR="001B6286">
        <w:rPr>
          <w:rStyle w:val="Hyperlink"/>
          <w:rFonts w:asciiTheme="minorHAnsi" w:hAnsiTheme="minorHAnsi" w:cstheme="minorHAnsi"/>
        </w:rPr>
        <w:t>.lanzolla.1@city.ac.uk</w:t>
      </w:r>
      <w:r w:rsidR="00CB76B1" w:rsidRPr="00C270D5">
        <w:rPr>
          <w:rFonts w:asciiTheme="minorHAnsi" w:hAnsiTheme="minorHAnsi" w:cstheme="minorHAnsi"/>
        </w:rPr>
        <w:t xml:space="preserve"> </w:t>
      </w:r>
      <w:r w:rsidR="001B6286" w:rsidRPr="00396E6E">
        <w:rPr>
          <w:rFonts w:asciiTheme="minorHAnsi" w:hAnsiTheme="minorHAnsi" w:cstheme="minorHAnsi"/>
          <w:u w:val="single"/>
        </w:rPr>
        <w:t>and</w:t>
      </w:r>
      <w:r w:rsidR="001B6286">
        <w:rPr>
          <w:rFonts w:asciiTheme="minorHAnsi" w:hAnsiTheme="minorHAnsi" w:cstheme="minorHAnsi"/>
        </w:rPr>
        <w:t xml:space="preserve"> </w:t>
      </w:r>
      <w:hyperlink r:id="rId9" w:history="1">
        <w:r w:rsidR="001B6286" w:rsidRPr="00DD47B5">
          <w:rPr>
            <w:rStyle w:val="Hyperlink"/>
            <w:rFonts w:asciiTheme="minorHAnsi" w:hAnsiTheme="minorHAnsi" w:cstheme="minorHAnsi"/>
          </w:rPr>
          <w:t>simone.ferriani.2@city.ac.uk</w:t>
        </w:r>
      </w:hyperlink>
      <w:r w:rsidR="001B6286">
        <w:rPr>
          <w:rFonts w:asciiTheme="minorHAnsi" w:hAnsiTheme="minorHAnsi" w:cstheme="minorHAnsi"/>
        </w:rPr>
        <w:t xml:space="preserve"> </w:t>
      </w:r>
      <w:r w:rsidRPr="00C270D5">
        <w:rPr>
          <w:rFonts w:asciiTheme="minorHAnsi" w:hAnsiTheme="minorHAnsi" w:cstheme="minorHAnsi"/>
        </w:rPr>
        <w:t>by</w:t>
      </w:r>
      <w:r w:rsidR="00406CBB" w:rsidRPr="00C270D5">
        <w:rPr>
          <w:rFonts w:asciiTheme="minorHAnsi" w:hAnsiTheme="minorHAnsi" w:cstheme="minorHAnsi"/>
        </w:rPr>
        <w:t xml:space="preserve"> 1 October </w:t>
      </w:r>
      <w:r w:rsidRPr="00C270D5">
        <w:rPr>
          <w:rFonts w:asciiTheme="minorHAnsi" w:hAnsiTheme="minorHAnsi" w:cstheme="minorHAnsi"/>
        </w:rPr>
        <w:t>202</w:t>
      </w:r>
      <w:r w:rsidR="0097388E" w:rsidRPr="00C270D5">
        <w:rPr>
          <w:rFonts w:asciiTheme="minorHAnsi" w:hAnsiTheme="minorHAnsi" w:cstheme="minorHAnsi"/>
        </w:rPr>
        <w:t>3</w:t>
      </w:r>
      <w:r w:rsidRPr="00C270D5">
        <w:rPr>
          <w:rFonts w:asciiTheme="minorHAnsi" w:hAnsiTheme="minorHAnsi" w:cstheme="minorHAnsi"/>
        </w:rPr>
        <w:t xml:space="preserve">. </w:t>
      </w:r>
      <w:r w:rsidR="00406CBB" w:rsidRPr="00C270D5">
        <w:rPr>
          <w:rFonts w:asciiTheme="minorHAnsi" w:hAnsiTheme="minorHAnsi" w:cstheme="minorHAnsi"/>
        </w:rPr>
        <w:t>Notification of inclusion in the workshop will be sent to the authors by 15 October 202</w:t>
      </w:r>
      <w:r w:rsidR="00C270D5">
        <w:rPr>
          <w:rFonts w:asciiTheme="minorHAnsi" w:hAnsiTheme="minorHAnsi" w:cstheme="minorHAnsi"/>
        </w:rPr>
        <w:t>3</w:t>
      </w:r>
      <w:r w:rsidR="00406CBB" w:rsidRPr="00C270D5">
        <w:rPr>
          <w:rFonts w:asciiTheme="minorHAnsi" w:hAnsiTheme="minorHAnsi" w:cstheme="minorHAnsi"/>
        </w:rPr>
        <w:t>.</w:t>
      </w:r>
    </w:p>
    <w:p w14:paraId="60D15B57" w14:textId="77777777" w:rsidR="00021959" w:rsidRDefault="00021959" w:rsidP="00C270D5">
      <w:pPr>
        <w:ind w:firstLine="720"/>
        <w:jc w:val="center"/>
        <w:rPr>
          <w:rFonts w:asciiTheme="minorHAnsi" w:hAnsiTheme="minorHAnsi" w:cstheme="minorHAnsi"/>
        </w:rPr>
      </w:pPr>
    </w:p>
    <w:p w14:paraId="2519A8F4" w14:textId="4C407B92" w:rsidR="00C270D5" w:rsidRPr="00C270D5" w:rsidRDefault="00C270D5" w:rsidP="00C270D5">
      <w:pPr>
        <w:ind w:firstLine="720"/>
        <w:jc w:val="center"/>
        <w:rPr>
          <w:rFonts w:asciiTheme="minorHAnsi" w:hAnsiTheme="minorHAnsi" w:cstheme="minorHAnsi"/>
        </w:rPr>
      </w:pPr>
      <w:r w:rsidRPr="00C270D5">
        <w:rPr>
          <w:rFonts w:asciiTheme="minorHAnsi" w:hAnsiTheme="minorHAnsi" w:cstheme="minorHAnsi"/>
        </w:rPr>
        <w:t>***********</w:t>
      </w:r>
    </w:p>
    <w:p w14:paraId="0BAE661C" w14:textId="77777777" w:rsidR="00A75593" w:rsidRDefault="00A75593" w:rsidP="00A75593">
      <w:pPr>
        <w:jc w:val="both"/>
        <w:rPr>
          <w:rFonts w:asciiTheme="minorHAnsi" w:hAnsiTheme="minorHAnsi" w:cstheme="minorHAnsi"/>
        </w:rPr>
      </w:pPr>
    </w:p>
    <w:p w14:paraId="1ECFB178" w14:textId="3092D2D1" w:rsidR="00A75593" w:rsidRPr="00C270D5" w:rsidRDefault="00A75593" w:rsidP="00A75593">
      <w:pPr>
        <w:jc w:val="both"/>
        <w:rPr>
          <w:rFonts w:asciiTheme="minorHAnsi" w:hAnsiTheme="minorHAnsi" w:cstheme="minorHAnsi"/>
        </w:rPr>
      </w:pPr>
      <w:r w:rsidRPr="00C270D5">
        <w:rPr>
          <w:rFonts w:asciiTheme="minorHAnsi" w:hAnsiTheme="minorHAnsi" w:cstheme="minorHAnsi"/>
        </w:rPr>
        <w:t xml:space="preserve">Submission to the workshop and inclusion in the workshop programme does not imply in any way consideration for the </w:t>
      </w:r>
      <w:r w:rsidRPr="0097388E">
        <w:rPr>
          <w:rFonts w:asciiTheme="minorHAnsi" w:hAnsiTheme="minorHAnsi" w:cstheme="minorHAnsi"/>
          <w:color w:val="000000"/>
        </w:rPr>
        <w:t>Special Issue of Advances in Strategic Management, “</w:t>
      </w:r>
      <w:r w:rsidRPr="008E7D24">
        <w:rPr>
          <w:rFonts w:asciiTheme="minorHAnsi" w:hAnsiTheme="minorHAnsi" w:cstheme="minorHAnsi"/>
          <w:i/>
          <w:iCs/>
          <w:color w:val="000000"/>
        </w:rPr>
        <w:t>Tradition as Resource or Constraint for Strategic Action</w:t>
      </w:r>
      <w:r w:rsidRPr="0097388E">
        <w:rPr>
          <w:rFonts w:asciiTheme="minorHAnsi" w:hAnsiTheme="minorHAnsi" w:cstheme="minorHAnsi"/>
          <w:color w:val="000000"/>
        </w:rPr>
        <w:t>.”</w:t>
      </w:r>
      <w:r w:rsidRPr="00C270D5">
        <w:rPr>
          <w:rFonts w:asciiTheme="minorHAnsi" w:hAnsiTheme="minorHAnsi" w:cstheme="minorHAnsi"/>
          <w:color w:val="000000"/>
        </w:rPr>
        <w:t xml:space="preserve"> Authors interested in submitting to the Special Issue will have to submit their work </w:t>
      </w:r>
      <w:r w:rsidRPr="00C270D5">
        <w:rPr>
          <w:rFonts w:asciiTheme="minorHAnsi" w:hAnsiTheme="minorHAnsi" w:cstheme="minorHAnsi"/>
          <w:color w:val="000000"/>
          <w:u w:val="single"/>
        </w:rPr>
        <w:t>also</w:t>
      </w:r>
      <w:r w:rsidRPr="00C270D5">
        <w:rPr>
          <w:rFonts w:asciiTheme="minorHAnsi" w:hAnsiTheme="minorHAnsi" w:cstheme="minorHAnsi"/>
          <w:color w:val="000000"/>
        </w:rPr>
        <w:t xml:space="preserve"> to the Special Issue following the instructions at this </w:t>
      </w:r>
      <w:hyperlink r:id="rId10" w:history="1">
        <w:r w:rsidRPr="00A37D85">
          <w:rPr>
            <w:rStyle w:val="Hyperlink"/>
            <w:rFonts w:asciiTheme="minorHAnsi" w:hAnsiTheme="minorHAnsi" w:cstheme="minorHAnsi"/>
          </w:rPr>
          <w:t>link</w:t>
        </w:r>
      </w:hyperlink>
      <w:r>
        <w:rPr>
          <w:rFonts w:asciiTheme="minorHAnsi" w:hAnsiTheme="minorHAnsi" w:cstheme="minorHAnsi"/>
          <w:color w:val="000000"/>
        </w:rPr>
        <w:t xml:space="preserve">. General information on the </w:t>
      </w:r>
      <w:proofErr w:type="spellStart"/>
      <w:r>
        <w:rPr>
          <w:rFonts w:asciiTheme="minorHAnsi" w:hAnsiTheme="minorHAnsi" w:cstheme="minorHAnsi"/>
          <w:color w:val="000000"/>
        </w:rPr>
        <w:t>AiSM</w:t>
      </w:r>
      <w:proofErr w:type="spellEnd"/>
      <w:r>
        <w:rPr>
          <w:rFonts w:asciiTheme="minorHAnsi" w:hAnsiTheme="minorHAnsi" w:cstheme="minorHAnsi"/>
          <w:color w:val="000000"/>
        </w:rPr>
        <w:t xml:space="preserve"> series can be found </w:t>
      </w:r>
      <w:hyperlink r:id="rId11" w:history="1">
        <w:r w:rsidRPr="00A37D85">
          <w:rPr>
            <w:rStyle w:val="Hyperlink"/>
            <w:rFonts w:asciiTheme="minorHAnsi" w:hAnsiTheme="minorHAnsi" w:cstheme="minorHAnsi"/>
          </w:rPr>
          <w:t>here</w:t>
        </w:r>
      </w:hyperlink>
    </w:p>
    <w:p w14:paraId="667EFBE8" w14:textId="77777777" w:rsidR="00A75593" w:rsidRDefault="00A75593" w:rsidP="00C270D5">
      <w:pPr>
        <w:ind w:firstLine="720"/>
        <w:jc w:val="center"/>
        <w:rPr>
          <w:rFonts w:asciiTheme="minorHAnsi" w:hAnsiTheme="minorHAnsi" w:cstheme="minorHAnsi"/>
        </w:rPr>
      </w:pPr>
    </w:p>
    <w:p w14:paraId="37587FC5" w14:textId="75B97308" w:rsidR="00C270D5" w:rsidRPr="00C270D5" w:rsidRDefault="00C270D5" w:rsidP="00C270D5">
      <w:pPr>
        <w:ind w:firstLine="720"/>
        <w:jc w:val="center"/>
        <w:rPr>
          <w:rFonts w:asciiTheme="minorHAnsi" w:hAnsiTheme="minorHAnsi" w:cstheme="minorHAnsi"/>
        </w:rPr>
      </w:pPr>
      <w:r w:rsidRPr="00C270D5">
        <w:rPr>
          <w:rFonts w:asciiTheme="minorHAnsi" w:hAnsiTheme="minorHAnsi" w:cstheme="minorHAnsi"/>
        </w:rPr>
        <w:t>***********</w:t>
      </w:r>
    </w:p>
    <w:p w14:paraId="31F6D4DA" w14:textId="77777777" w:rsidR="00125C7C" w:rsidRPr="00C270D5" w:rsidRDefault="00125C7C" w:rsidP="00C270D5">
      <w:pPr>
        <w:ind w:firstLine="720"/>
        <w:rPr>
          <w:rFonts w:asciiTheme="minorHAnsi" w:hAnsiTheme="minorHAnsi" w:cstheme="minorHAnsi"/>
        </w:rPr>
      </w:pPr>
    </w:p>
    <w:p w14:paraId="614637C0" w14:textId="46262D75" w:rsidR="00F474F9" w:rsidRPr="00C270D5" w:rsidRDefault="00F474F9" w:rsidP="00EA6E04">
      <w:pPr>
        <w:jc w:val="center"/>
        <w:rPr>
          <w:rFonts w:asciiTheme="minorHAnsi" w:hAnsiTheme="minorHAnsi" w:cstheme="minorHAnsi"/>
          <w:b/>
        </w:rPr>
      </w:pPr>
      <w:r w:rsidRPr="00C270D5">
        <w:rPr>
          <w:rFonts w:asciiTheme="minorHAnsi" w:hAnsiTheme="minorHAnsi" w:cstheme="minorHAnsi"/>
          <w:b/>
        </w:rPr>
        <w:t xml:space="preserve">Workshop </w:t>
      </w:r>
      <w:r w:rsidR="00CB76B1" w:rsidRPr="00C270D5">
        <w:rPr>
          <w:rFonts w:asciiTheme="minorHAnsi" w:hAnsiTheme="minorHAnsi" w:cstheme="minorHAnsi"/>
          <w:b/>
        </w:rPr>
        <w:t>deadlines</w:t>
      </w:r>
      <w:r w:rsidR="00EA6E04">
        <w:rPr>
          <w:rFonts w:asciiTheme="minorHAnsi" w:hAnsiTheme="minorHAnsi" w:cstheme="minorHAnsi"/>
          <w:b/>
        </w:rPr>
        <w:t xml:space="preserve"> and other details </w:t>
      </w:r>
    </w:p>
    <w:p w14:paraId="7D9C0D46" w14:textId="77777777" w:rsidR="00F474F9" w:rsidRPr="00C270D5" w:rsidRDefault="00F474F9" w:rsidP="00C270D5">
      <w:pPr>
        <w:rPr>
          <w:rFonts w:asciiTheme="minorHAnsi" w:hAnsiTheme="minorHAnsi" w:cstheme="minorHAnsi"/>
        </w:rPr>
      </w:pPr>
    </w:p>
    <w:p w14:paraId="05C73C6E" w14:textId="621FE577" w:rsidR="002B4C76" w:rsidRPr="00C270D5" w:rsidRDefault="002B4C76" w:rsidP="00803BE8">
      <w:pPr>
        <w:ind w:firstLine="720"/>
        <w:rPr>
          <w:rFonts w:asciiTheme="minorHAnsi" w:hAnsiTheme="minorHAnsi" w:cstheme="minorHAnsi"/>
        </w:rPr>
      </w:pPr>
      <w:r w:rsidRPr="00C270D5">
        <w:rPr>
          <w:rFonts w:asciiTheme="minorHAnsi" w:hAnsiTheme="minorHAnsi" w:cstheme="minorHAnsi"/>
          <w:b/>
        </w:rPr>
        <w:t xml:space="preserve">Proposal </w:t>
      </w:r>
      <w:r w:rsidR="00FC157D" w:rsidRPr="00C270D5">
        <w:rPr>
          <w:rFonts w:asciiTheme="minorHAnsi" w:hAnsiTheme="minorHAnsi" w:cstheme="minorHAnsi"/>
          <w:b/>
        </w:rPr>
        <w:t xml:space="preserve">(working paper or extended abstract) </w:t>
      </w:r>
      <w:r w:rsidRPr="00C270D5">
        <w:rPr>
          <w:rFonts w:asciiTheme="minorHAnsi" w:hAnsiTheme="minorHAnsi" w:cstheme="minorHAnsi"/>
          <w:b/>
        </w:rPr>
        <w:t>submission deadline</w:t>
      </w:r>
      <w:r w:rsidRPr="00C270D5">
        <w:rPr>
          <w:rFonts w:asciiTheme="minorHAnsi" w:hAnsiTheme="minorHAnsi" w:cstheme="minorHAnsi"/>
        </w:rPr>
        <w:t xml:space="preserve">: </w:t>
      </w:r>
      <w:r w:rsidR="00CB76B1" w:rsidRPr="00C270D5">
        <w:rPr>
          <w:rFonts w:asciiTheme="minorHAnsi" w:hAnsiTheme="minorHAnsi" w:cstheme="minorHAnsi"/>
        </w:rPr>
        <w:t>1</w:t>
      </w:r>
      <w:r w:rsidRPr="00C270D5">
        <w:rPr>
          <w:rFonts w:asciiTheme="minorHAnsi" w:hAnsiTheme="minorHAnsi" w:cstheme="minorHAnsi"/>
        </w:rPr>
        <w:t xml:space="preserve"> October 202</w:t>
      </w:r>
      <w:r w:rsidR="00CB76B1" w:rsidRPr="00C270D5">
        <w:rPr>
          <w:rFonts w:asciiTheme="minorHAnsi" w:hAnsiTheme="minorHAnsi" w:cstheme="minorHAnsi"/>
        </w:rPr>
        <w:t>3</w:t>
      </w:r>
      <w:r w:rsidRPr="00C270D5">
        <w:rPr>
          <w:rFonts w:asciiTheme="minorHAnsi" w:hAnsiTheme="minorHAnsi" w:cstheme="minorHAnsi"/>
        </w:rPr>
        <w:t xml:space="preserve"> (please submit your proposal</w:t>
      </w:r>
      <w:r w:rsidR="00803BE8">
        <w:rPr>
          <w:rFonts w:asciiTheme="minorHAnsi" w:hAnsiTheme="minorHAnsi" w:cstheme="minorHAnsi"/>
        </w:rPr>
        <w:t xml:space="preserve"> </w:t>
      </w:r>
      <w:hyperlink r:id="rId12" w:history="1">
        <w:r w:rsidR="00803BE8" w:rsidRPr="00803BE8">
          <w:rPr>
            <w:rStyle w:val="Hyperlink"/>
            <w:rFonts w:asciiTheme="minorHAnsi" w:hAnsiTheme="minorHAnsi" w:cstheme="minorHAnsi"/>
          </w:rPr>
          <w:t>here</w:t>
        </w:r>
      </w:hyperlink>
      <w:r w:rsidR="00803BE8">
        <w:rPr>
          <w:rFonts w:asciiTheme="minorHAnsi" w:hAnsiTheme="minorHAnsi" w:cstheme="minorHAnsi"/>
        </w:rPr>
        <w:t>)</w:t>
      </w:r>
    </w:p>
    <w:p w14:paraId="2F09E23F" w14:textId="77777777" w:rsidR="002B4C76" w:rsidRPr="00C270D5" w:rsidRDefault="002B4C76" w:rsidP="00C270D5">
      <w:pPr>
        <w:ind w:firstLine="720"/>
        <w:rPr>
          <w:rFonts w:asciiTheme="minorHAnsi" w:hAnsiTheme="minorHAnsi" w:cstheme="minorHAnsi"/>
        </w:rPr>
      </w:pPr>
    </w:p>
    <w:p w14:paraId="553DCAA0" w14:textId="2FD1FE9E" w:rsidR="00FC157D" w:rsidRPr="00C270D5" w:rsidRDefault="00FC157D" w:rsidP="00C270D5">
      <w:pPr>
        <w:ind w:firstLine="720"/>
        <w:rPr>
          <w:rFonts w:asciiTheme="minorHAnsi" w:hAnsiTheme="minorHAnsi" w:cstheme="minorHAnsi"/>
        </w:rPr>
      </w:pPr>
      <w:r w:rsidRPr="00C270D5">
        <w:rPr>
          <w:rFonts w:asciiTheme="minorHAnsi" w:hAnsiTheme="minorHAnsi" w:cstheme="minorHAnsi"/>
          <w:b/>
        </w:rPr>
        <w:t>Notification of inclusion</w:t>
      </w:r>
      <w:r w:rsidR="002B4C76" w:rsidRPr="00C270D5">
        <w:rPr>
          <w:rFonts w:asciiTheme="minorHAnsi" w:hAnsiTheme="minorHAnsi" w:cstheme="minorHAnsi"/>
        </w:rPr>
        <w:t>:</w:t>
      </w:r>
      <w:r w:rsidRPr="00C270D5">
        <w:rPr>
          <w:rFonts w:asciiTheme="minorHAnsi" w:hAnsiTheme="minorHAnsi" w:cstheme="minorHAnsi"/>
        </w:rPr>
        <w:t xml:space="preserve"> </w:t>
      </w:r>
      <w:r w:rsidR="00CB76B1" w:rsidRPr="00C270D5">
        <w:rPr>
          <w:rFonts w:asciiTheme="minorHAnsi" w:hAnsiTheme="minorHAnsi" w:cstheme="minorHAnsi"/>
        </w:rPr>
        <w:t>15</w:t>
      </w:r>
      <w:r w:rsidRPr="00C270D5">
        <w:rPr>
          <w:rFonts w:asciiTheme="minorHAnsi" w:hAnsiTheme="minorHAnsi" w:cstheme="minorHAnsi"/>
        </w:rPr>
        <w:t xml:space="preserve"> October 202</w:t>
      </w:r>
      <w:r w:rsidR="00CB76B1" w:rsidRPr="00C270D5">
        <w:rPr>
          <w:rFonts w:asciiTheme="minorHAnsi" w:hAnsiTheme="minorHAnsi" w:cstheme="minorHAnsi"/>
        </w:rPr>
        <w:t>3</w:t>
      </w:r>
      <w:r w:rsidRPr="00C270D5">
        <w:rPr>
          <w:rFonts w:asciiTheme="minorHAnsi" w:hAnsiTheme="minorHAnsi" w:cstheme="minorHAnsi"/>
        </w:rPr>
        <w:t>.</w:t>
      </w:r>
    </w:p>
    <w:p w14:paraId="2EF6FFFD" w14:textId="54C75A29" w:rsidR="00F459A2" w:rsidRPr="00C270D5" w:rsidRDefault="00F459A2" w:rsidP="00C270D5">
      <w:pPr>
        <w:ind w:firstLine="720"/>
        <w:rPr>
          <w:rFonts w:asciiTheme="minorHAnsi" w:hAnsiTheme="minorHAnsi" w:cstheme="minorHAnsi"/>
        </w:rPr>
      </w:pPr>
    </w:p>
    <w:p w14:paraId="7EDABB25" w14:textId="259E179E" w:rsidR="00F459A2" w:rsidRPr="00803BE8" w:rsidRDefault="00F459A2" w:rsidP="00C270D5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C270D5">
        <w:rPr>
          <w:rFonts w:asciiTheme="minorHAnsi" w:hAnsiTheme="minorHAnsi" w:cstheme="minorHAnsi"/>
          <w:b/>
        </w:rPr>
        <w:t>No registration fees</w:t>
      </w:r>
      <w:r w:rsidR="00803BE8">
        <w:rPr>
          <w:rFonts w:asciiTheme="minorHAnsi" w:hAnsiTheme="minorHAnsi" w:cstheme="minorHAnsi"/>
        </w:rPr>
        <w:t>. L</w:t>
      </w:r>
      <w:r w:rsidRPr="00C270D5">
        <w:rPr>
          <w:rFonts w:asciiTheme="minorHAnsi" w:hAnsiTheme="minorHAnsi" w:cstheme="minorHAnsi"/>
        </w:rPr>
        <w:t>unch</w:t>
      </w:r>
      <w:r w:rsidR="00CB76B1" w:rsidRPr="00C270D5">
        <w:rPr>
          <w:rFonts w:asciiTheme="minorHAnsi" w:hAnsiTheme="minorHAnsi" w:cstheme="minorHAnsi"/>
        </w:rPr>
        <w:t>, dinner</w:t>
      </w:r>
      <w:r w:rsidR="00021959">
        <w:rPr>
          <w:rFonts w:asciiTheme="minorHAnsi" w:hAnsiTheme="minorHAnsi" w:cstheme="minorHAnsi"/>
        </w:rPr>
        <w:t>,</w:t>
      </w:r>
      <w:r w:rsidR="00CB76B1" w:rsidRPr="00C270D5">
        <w:rPr>
          <w:rFonts w:asciiTheme="minorHAnsi" w:hAnsiTheme="minorHAnsi" w:cstheme="minorHAnsi"/>
        </w:rPr>
        <w:t xml:space="preserve"> and </w:t>
      </w:r>
      <w:r w:rsidRPr="00C270D5">
        <w:rPr>
          <w:rFonts w:asciiTheme="minorHAnsi" w:hAnsiTheme="minorHAnsi" w:cstheme="minorHAnsi"/>
        </w:rPr>
        <w:t>refreshments will be provided</w:t>
      </w:r>
      <w:r w:rsidR="00CB76B1" w:rsidRPr="00C270D5">
        <w:rPr>
          <w:rFonts w:asciiTheme="minorHAnsi" w:hAnsiTheme="minorHAnsi" w:cstheme="minorHAnsi"/>
        </w:rPr>
        <w:t xml:space="preserve"> for the two days by the organizers</w:t>
      </w:r>
      <w:r w:rsidR="00803BE8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18EDC660" w14:textId="74E01103" w:rsidR="00125C7C" w:rsidRPr="00C270D5" w:rsidRDefault="00125C7C" w:rsidP="00C270D5">
      <w:pPr>
        <w:ind w:firstLine="720"/>
        <w:rPr>
          <w:rFonts w:asciiTheme="minorHAnsi" w:hAnsiTheme="minorHAnsi" w:cstheme="minorHAnsi"/>
        </w:rPr>
      </w:pPr>
    </w:p>
    <w:p w14:paraId="52F98C83" w14:textId="3329ADBF" w:rsidR="00125C7C" w:rsidRPr="00C270D5" w:rsidRDefault="00125C7C" w:rsidP="00C270D5">
      <w:pPr>
        <w:ind w:firstLine="720"/>
        <w:rPr>
          <w:rFonts w:asciiTheme="minorHAnsi" w:hAnsiTheme="minorHAnsi" w:cstheme="minorHAnsi"/>
        </w:rPr>
      </w:pPr>
      <w:r w:rsidRPr="00C270D5">
        <w:rPr>
          <w:rFonts w:asciiTheme="minorHAnsi" w:hAnsiTheme="minorHAnsi" w:cstheme="minorHAnsi"/>
          <w:b/>
        </w:rPr>
        <w:t>Workshop</w:t>
      </w:r>
      <w:r w:rsidRPr="00C270D5">
        <w:rPr>
          <w:rFonts w:asciiTheme="minorHAnsi" w:hAnsiTheme="minorHAnsi" w:cstheme="minorHAnsi"/>
        </w:rPr>
        <w:t>: 15 and 1</w:t>
      </w:r>
      <w:r w:rsidR="00962431">
        <w:rPr>
          <w:rFonts w:asciiTheme="minorHAnsi" w:hAnsiTheme="minorHAnsi" w:cstheme="minorHAnsi"/>
        </w:rPr>
        <w:t>6</w:t>
      </w:r>
      <w:r w:rsidRPr="00C270D5">
        <w:rPr>
          <w:rFonts w:asciiTheme="minorHAnsi" w:hAnsiTheme="minorHAnsi" w:cstheme="minorHAnsi"/>
        </w:rPr>
        <w:t xml:space="preserve"> December 2023, in person-only, in Matera, Italy</w:t>
      </w:r>
    </w:p>
    <w:p w14:paraId="0D1AA3AF" w14:textId="52061E5B" w:rsidR="00CB76B1" w:rsidRPr="00C270D5" w:rsidRDefault="00CB76B1" w:rsidP="00C270D5">
      <w:pPr>
        <w:ind w:firstLine="720"/>
        <w:rPr>
          <w:rFonts w:asciiTheme="minorHAnsi" w:hAnsiTheme="minorHAnsi" w:cstheme="minorHAnsi"/>
        </w:rPr>
      </w:pPr>
    </w:p>
    <w:p w14:paraId="1DCE8199" w14:textId="63C65678" w:rsidR="00C803AA" w:rsidRPr="00C270D5" w:rsidRDefault="00125C7C" w:rsidP="00021959">
      <w:pPr>
        <w:ind w:firstLine="720"/>
        <w:rPr>
          <w:rFonts w:asciiTheme="minorHAnsi" w:hAnsiTheme="minorHAnsi" w:cstheme="minorHAnsi"/>
        </w:rPr>
      </w:pPr>
      <w:r w:rsidRPr="00EA6E04">
        <w:rPr>
          <w:rFonts w:asciiTheme="minorHAnsi" w:hAnsiTheme="minorHAnsi" w:cstheme="minorHAnsi"/>
          <w:b/>
        </w:rPr>
        <w:t xml:space="preserve">About </w:t>
      </w:r>
      <w:r w:rsidRPr="00EA6E04">
        <w:rPr>
          <w:rFonts w:asciiTheme="minorHAnsi" w:hAnsiTheme="minorHAnsi" w:cstheme="minorHAnsi"/>
          <w:b/>
          <w:color w:val="000000"/>
          <w:lang w:val="en-US"/>
        </w:rPr>
        <w:t>Matera</w:t>
      </w:r>
      <w:r w:rsidRPr="00C270D5">
        <w:rPr>
          <w:rFonts w:asciiTheme="minorHAnsi" w:hAnsiTheme="minorHAnsi" w:cstheme="minorHAnsi"/>
          <w:color w:val="000000"/>
          <w:lang w:val="en-US"/>
        </w:rPr>
        <w:t>. Located in Southern Italy, Matera is a UNESCO world heritage site</w:t>
      </w:r>
      <w:r w:rsidR="00962431">
        <w:rPr>
          <w:rFonts w:asciiTheme="minorHAnsi" w:hAnsiTheme="minorHAnsi" w:cstheme="minorHAnsi"/>
          <w:color w:val="000000"/>
          <w:lang w:val="en-US"/>
        </w:rPr>
        <w:t xml:space="preserve"> and </w:t>
      </w:r>
      <w:r w:rsidR="00021959">
        <w:rPr>
          <w:rFonts w:asciiTheme="minorHAnsi" w:hAnsiTheme="minorHAnsi" w:cstheme="minorHAnsi"/>
          <w:color w:val="000000"/>
          <w:lang w:val="en-US"/>
        </w:rPr>
        <w:t xml:space="preserve">the </w:t>
      </w:r>
      <w:r w:rsidR="00962431">
        <w:rPr>
          <w:rFonts w:asciiTheme="minorHAnsi" w:hAnsiTheme="minorHAnsi" w:cstheme="minorHAnsi"/>
          <w:color w:val="000000"/>
          <w:lang w:val="en-US"/>
        </w:rPr>
        <w:t>2019 European Cultural Capital</w:t>
      </w:r>
      <w:r w:rsidRPr="00C270D5">
        <w:rPr>
          <w:rFonts w:asciiTheme="minorHAnsi" w:hAnsiTheme="minorHAnsi" w:cstheme="minorHAnsi"/>
          <w:color w:val="000000"/>
          <w:lang w:val="en-US"/>
        </w:rPr>
        <w:t xml:space="preserve">. The closest airport is Bari’s International Airport, distant around 50 minutes from Matera. The town of Matera has a rich array of hotels for all budgets. The </w:t>
      </w:r>
      <w:r w:rsidR="00962431">
        <w:rPr>
          <w:rFonts w:asciiTheme="minorHAnsi" w:hAnsiTheme="minorHAnsi" w:cstheme="minorHAnsi"/>
          <w:color w:val="000000"/>
          <w:lang w:val="en-US"/>
        </w:rPr>
        <w:t>venue's address and other logistical information</w:t>
      </w:r>
      <w:r w:rsidRPr="00C270D5">
        <w:rPr>
          <w:rFonts w:asciiTheme="minorHAnsi" w:hAnsiTheme="minorHAnsi" w:cstheme="minorHAnsi"/>
          <w:color w:val="000000"/>
          <w:lang w:val="en-US"/>
        </w:rPr>
        <w:t xml:space="preserve"> will be sent to the invited authors.</w:t>
      </w:r>
    </w:p>
    <w:sectPr w:rsidR="00C803AA" w:rsidRPr="00C270D5" w:rsidSect="00413E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8F8E" w14:textId="77777777" w:rsidR="002C3A43" w:rsidRDefault="002C3A43" w:rsidP="00DE506D">
      <w:r>
        <w:separator/>
      </w:r>
    </w:p>
  </w:endnote>
  <w:endnote w:type="continuationSeparator" w:id="0">
    <w:p w14:paraId="14B379A5" w14:textId="77777777" w:rsidR="002C3A43" w:rsidRDefault="002C3A43" w:rsidP="00DE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67AA8" w14:textId="77777777" w:rsidR="002C3A43" w:rsidRDefault="002C3A43" w:rsidP="00DE506D">
      <w:r>
        <w:separator/>
      </w:r>
    </w:p>
  </w:footnote>
  <w:footnote w:type="continuationSeparator" w:id="0">
    <w:p w14:paraId="639474F1" w14:textId="77777777" w:rsidR="002C3A43" w:rsidRDefault="002C3A43" w:rsidP="00DE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C68"/>
    <w:multiLevelType w:val="hybridMultilevel"/>
    <w:tmpl w:val="F790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C4DCF"/>
    <w:multiLevelType w:val="hybridMultilevel"/>
    <w:tmpl w:val="169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73D1"/>
    <w:multiLevelType w:val="hybridMultilevel"/>
    <w:tmpl w:val="C7F2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D63C0"/>
    <w:multiLevelType w:val="hybridMultilevel"/>
    <w:tmpl w:val="016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0429"/>
    <w:multiLevelType w:val="hybridMultilevel"/>
    <w:tmpl w:val="9CDE5EB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41C4309C"/>
    <w:multiLevelType w:val="hybridMultilevel"/>
    <w:tmpl w:val="189C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64C59"/>
    <w:multiLevelType w:val="hybridMultilevel"/>
    <w:tmpl w:val="914806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64020E"/>
    <w:multiLevelType w:val="hybridMultilevel"/>
    <w:tmpl w:val="0E2A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100DC"/>
    <w:multiLevelType w:val="multilevel"/>
    <w:tmpl w:val="3838110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D969A9"/>
    <w:multiLevelType w:val="hybridMultilevel"/>
    <w:tmpl w:val="A948B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F359D2"/>
    <w:multiLevelType w:val="hybridMultilevel"/>
    <w:tmpl w:val="4CE0A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19"/>
    <w:rsid w:val="00002B96"/>
    <w:rsid w:val="00007B39"/>
    <w:rsid w:val="00021959"/>
    <w:rsid w:val="000372E6"/>
    <w:rsid w:val="000535EA"/>
    <w:rsid w:val="00055032"/>
    <w:rsid w:val="00071020"/>
    <w:rsid w:val="000A066C"/>
    <w:rsid w:val="000D0A90"/>
    <w:rsid w:val="00107639"/>
    <w:rsid w:val="00125C7C"/>
    <w:rsid w:val="001556A1"/>
    <w:rsid w:val="001936E6"/>
    <w:rsid w:val="001957BE"/>
    <w:rsid w:val="001B42C0"/>
    <w:rsid w:val="001B6286"/>
    <w:rsid w:val="001D5C87"/>
    <w:rsid w:val="001F1E2D"/>
    <w:rsid w:val="002017DC"/>
    <w:rsid w:val="00257908"/>
    <w:rsid w:val="00265F07"/>
    <w:rsid w:val="0027741C"/>
    <w:rsid w:val="002B4C76"/>
    <w:rsid w:val="002C3A43"/>
    <w:rsid w:val="002E1251"/>
    <w:rsid w:val="003360AA"/>
    <w:rsid w:val="00364239"/>
    <w:rsid w:val="003913E2"/>
    <w:rsid w:val="00391E3D"/>
    <w:rsid w:val="00396E6E"/>
    <w:rsid w:val="003A72B3"/>
    <w:rsid w:val="003C71CB"/>
    <w:rsid w:val="003D4AF6"/>
    <w:rsid w:val="003F73E1"/>
    <w:rsid w:val="00406CBB"/>
    <w:rsid w:val="00413EF6"/>
    <w:rsid w:val="004214EF"/>
    <w:rsid w:val="004466B6"/>
    <w:rsid w:val="00462BCE"/>
    <w:rsid w:val="00466D0E"/>
    <w:rsid w:val="004B4B62"/>
    <w:rsid w:val="004B667C"/>
    <w:rsid w:val="004E30A8"/>
    <w:rsid w:val="004F53F8"/>
    <w:rsid w:val="005320ED"/>
    <w:rsid w:val="00535D42"/>
    <w:rsid w:val="005705DD"/>
    <w:rsid w:val="005D281B"/>
    <w:rsid w:val="005E0E3C"/>
    <w:rsid w:val="00632C19"/>
    <w:rsid w:val="00650D80"/>
    <w:rsid w:val="006654B8"/>
    <w:rsid w:val="006745B6"/>
    <w:rsid w:val="006C333E"/>
    <w:rsid w:val="006E7525"/>
    <w:rsid w:val="006F0A0C"/>
    <w:rsid w:val="00705B8E"/>
    <w:rsid w:val="00733D44"/>
    <w:rsid w:val="007340D6"/>
    <w:rsid w:val="00763782"/>
    <w:rsid w:val="00793B0E"/>
    <w:rsid w:val="007A7749"/>
    <w:rsid w:val="007B372F"/>
    <w:rsid w:val="007B6180"/>
    <w:rsid w:val="007C0A0C"/>
    <w:rsid w:val="007E0319"/>
    <w:rsid w:val="00803BE8"/>
    <w:rsid w:val="00806279"/>
    <w:rsid w:val="008337A9"/>
    <w:rsid w:val="008714F1"/>
    <w:rsid w:val="00890068"/>
    <w:rsid w:val="009001AD"/>
    <w:rsid w:val="009060C8"/>
    <w:rsid w:val="00921532"/>
    <w:rsid w:val="00923173"/>
    <w:rsid w:val="00932A17"/>
    <w:rsid w:val="0094739F"/>
    <w:rsid w:val="0095213F"/>
    <w:rsid w:val="009529E6"/>
    <w:rsid w:val="00962431"/>
    <w:rsid w:val="0097388E"/>
    <w:rsid w:val="009B57ED"/>
    <w:rsid w:val="009C4A8F"/>
    <w:rsid w:val="009E04F7"/>
    <w:rsid w:val="00A01A44"/>
    <w:rsid w:val="00A01AF8"/>
    <w:rsid w:val="00A43F63"/>
    <w:rsid w:val="00A51A7E"/>
    <w:rsid w:val="00A63001"/>
    <w:rsid w:val="00A64C34"/>
    <w:rsid w:val="00A75433"/>
    <w:rsid w:val="00A75593"/>
    <w:rsid w:val="00A95F6D"/>
    <w:rsid w:val="00AA0619"/>
    <w:rsid w:val="00B2744C"/>
    <w:rsid w:val="00B33783"/>
    <w:rsid w:val="00B378C7"/>
    <w:rsid w:val="00B44830"/>
    <w:rsid w:val="00B670BF"/>
    <w:rsid w:val="00BB1DBA"/>
    <w:rsid w:val="00BC0A50"/>
    <w:rsid w:val="00C051AB"/>
    <w:rsid w:val="00C270D5"/>
    <w:rsid w:val="00C35EA4"/>
    <w:rsid w:val="00C803AA"/>
    <w:rsid w:val="00CB76B1"/>
    <w:rsid w:val="00CD5DCA"/>
    <w:rsid w:val="00D02338"/>
    <w:rsid w:val="00D10E32"/>
    <w:rsid w:val="00D36B0A"/>
    <w:rsid w:val="00D805EF"/>
    <w:rsid w:val="00D859C0"/>
    <w:rsid w:val="00D9589F"/>
    <w:rsid w:val="00DC251C"/>
    <w:rsid w:val="00DD00FF"/>
    <w:rsid w:val="00DD41CC"/>
    <w:rsid w:val="00DE2CB5"/>
    <w:rsid w:val="00DE506D"/>
    <w:rsid w:val="00E82C8B"/>
    <w:rsid w:val="00E84361"/>
    <w:rsid w:val="00E96A1E"/>
    <w:rsid w:val="00EA6E04"/>
    <w:rsid w:val="00ED349C"/>
    <w:rsid w:val="00F16E7B"/>
    <w:rsid w:val="00F257F0"/>
    <w:rsid w:val="00F4453E"/>
    <w:rsid w:val="00F459A2"/>
    <w:rsid w:val="00F474F9"/>
    <w:rsid w:val="00F83489"/>
    <w:rsid w:val="00FC157D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9DAD"/>
  <w15:chartTrackingRefBased/>
  <w15:docId w15:val="{018823D1-7F05-6942-A93E-EBBE1E8E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78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5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C1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C803AA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C803A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75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65F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57ED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0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0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06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1E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7388E"/>
  </w:style>
  <w:style w:type="character" w:styleId="FollowedHyperlink">
    <w:name w:val="FollowedHyperlink"/>
    <w:basedOn w:val="DefaultParagraphFont"/>
    <w:uiPriority w:val="99"/>
    <w:semiHidden/>
    <w:unhideWhenUsed/>
    <w:rsid w:val="00CB76B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466B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16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E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E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9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5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@EMAI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s.emeraldinsight.com/resources/pdfs/CFP/Call%20for%20Paper%20AiSM%202023.pdf" TargetMode="External"/><Relationship Id="rId12" Type="http://schemas.openxmlformats.org/officeDocument/2006/relationships/hyperlink" Target="https://www.dropbox.com/request/20p6mzLebXQD1jD6N3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s.emeraldinsight.com/page/series-detail/advances-in-strategic-managemen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ooks.emeraldinsight.com/resources/pdfs/CFP/Call%20for%20Paper%20AiSM%20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e.ferriani.2@city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Lanzolla, Gianvito</dc:creator>
  <cp:keywords/>
  <dc:description/>
  <cp:lastModifiedBy>Lanzolla, Gianvito</cp:lastModifiedBy>
  <cp:revision>5</cp:revision>
  <cp:lastPrinted>2022-09-15T11:36:00Z</cp:lastPrinted>
  <dcterms:created xsi:type="dcterms:W3CDTF">2023-05-18T08:44:00Z</dcterms:created>
  <dcterms:modified xsi:type="dcterms:W3CDTF">2023-05-26T16:44:00Z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2021-11-03T08:39:18Z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43bafab6-7c6d-49ae-a29b-ab2f3a81caff</vt:lpwstr>
  </property>
  <property fmtid="{D5CDD505-2E9C-101B-9397-08002B2CF9AE}" pid="8" name="MSIP_Label_06c24981-b6df-48f8-949b-0896357b9b03_ContentBits">
    <vt:lpwstr>0</vt:lpwstr>
  </property>
  <property fmtid="{D5CDD505-2E9C-101B-9397-08002B2CF9AE}" pid="9" name="GrammarlyDocumentId">
    <vt:lpwstr>de9a4cab014ff71b02086cfe571830bcfe9db1eb87a10b04e2c394c8fe416e48</vt:lpwstr>
  </property>
</Properties>
</file>